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F6" w:rsidRPr="005341EB" w:rsidRDefault="009C5EF6" w:rsidP="00856DA6">
      <w:pPr>
        <w:spacing w:line="192" w:lineRule="auto"/>
        <w:jc w:val="both"/>
        <w:rPr>
          <w:rFonts w:ascii="Times New Roman Полужирный" w:hAnsi="Times New Roman Полужирный"/>
          <w:b/>
          <w:spacing w:val="20"/>
          <w:sz w:val="32"/>
          <w:szCs w:val="32"/>
        </w:rPr>
      </w:pPr>
      <w:r w:rsidRPr="005341EB">
        <w:rPr>
          <w:rFonts w:ascii="Times New Roman Полужирный" w:hAnsi="Times New Roman Полужирный"/>
          <w:b/>
          <w:spacing w:val="20"/>
          <w:sz w:val="32"/>
          <w:szCs w:val="32"/>
        </w:rPr>
        <w:t xml:space="preserve">ВСЕОБЩАЯ </w:t>
      </w:r>
      <w:r w:rsidR="008F08D7">
        <w:rPr>
          <w:rFonts w:asciiTheme="minorHAnsi" w:hAnsiTheme="minorHAnsi"/>
          <w:b/>
          <w:spacing w:val="20"/>
          <w:sz w:val="32"/>
          <w:szCs w:val="32"/>
        </w:rPr>
        <w:t xml:space="preserve"> </w:t>
      </w:r>
      <w:r w:rsidRPr="005341EB">
        <w:rPr>
          <w:rFonts w:ascii="Times New Roman Полужирный" w:hAnsi="Times New Roman Полужирный"/>
          <w:b/>
          <w:spacing w:val="20"/>
          <w:sz w:val="32"/>
          <w:szCs w:val="32"/>
        </w:rPr>
        <w:t xml:space="preserve">     КОНФЕДЕРАЦИЯ        ПРОФСОЮЗОВ</w:t>
      </w:r>
    </w:p>
    <w:p w:rsidR="009C5EF6" w:rsidRPr="00856DA6" w:rsidRDefault="009C5EF6" w:rsidP="00856DA6">
      <w:pPr>
        <w:spacing w:line="192" w:lineRule="auto"/>
        <w:ind w:left="-113"/>
        <w:jc w:val="center"/>
        <w:rPr>
          <w:rFonts w:ascii="Times New Roman Полужирный" w:hAnsi="Times New Roman Полужирный"/>
          <w:b/>
          <w:sz w:val="28"/>
          <w:szCs w:val="28"/>
          <w:u w:val="single"/>
        </w:rPr>
      </w:pPr>
      <w:r w:rsidRPr="00856DA6">
        <w:rPr>
          <w:rFonts w:ascii="Times New Roman Полужирный" w:hAnsi="Times New Roman Полужирный"/>
          <w:b/>
          <w:sz w:val="28"/>
          <w:szCs w:val="28"/>
          <w:u w:val="single"/>
        </w:rPr>
        <w:t>Департамент по защите</w:t>
      </w:r>
      <w:r w:rsidR="00856DA6" w:rsidRPr="00856DA6">
        <w:rPr>
          <w:rFonts w:ascii="Times New Roman Полужирный" w:hAnsi="Times New Roman Полужирный"/>
          <w:b/>
          <w:sz w:val="28"/>
          <w:szCs w:val="28"/>
          <w:u w:val="single"/>
        </w:rPr>
        <w:t xml:space="preserve"> социально-экономических интересов трудящихся</w:t>
      </w:r>
    </w:p>
    <w:p w:rsidR="00856DA6" w:rsidRDefault="00856DA6" w:rsidP="009C5EF6">
      <w:pPr>
        <w:spacing w:line="360" w:lineRule="exact"/>
        <w:jc w:val="center"/>
        <w:rPr>
          <w:b/>
          <w:sz w:val="32"/>
          <w:szCs w:val="32"/>
        </w:rPr>
      </w:pPr>
    </w:p>
    <w:p w:rsidR="009C5EF6" w:rsidRPr="00856DA6" w:rsidRDefault="00856DA6" w:rsidP="00856DA6">
      <w:pPr>
        <w:rPr>
          <w:b/>
          <w:sz w:val="28"/>
          <w:szCs w:val="28"/>
        </w:rPr>
      </w:pPr>
      <w:r w:rsidRPr="00856DA6">
        <w:rPr>
          <w:b/>
          <w:sz w:val="28"/>
          <w:szCs w:val="28"/>
        </w:rPr>
        <w:t>Об о</w:t>
      </w:r>
      <w:r w:rsidR="009C5EF6" w:rsidRPr="00856DA6">
        <w:rPr>
          <w:b/>
          <w:sz w:val="28"/>
          <w:szCs w:val="28"/>
        </w:rPr>
        <w:t>сновны</w:t>
      </w:r>
      <w:r w:rsidRPr="00856DA6">
        <w:rPr>
          <w:b/>
          <w:sz w:val="28"/>
          <w:szCs w:val="28"/>
        </w:rPr>
        <w:t xml:space="preserve">х </w:t>
      </w:r>
      <w:r w:rsidR="009C5EF6" w:rsidRPr="00856DA6">
        <w:rPr>
          <w:b/>
          <w:sz w:val="28"/>
          <w:szCs w:val="28"/>
        </w:rPr>
        <w:t>социально-экономически</w:t>
      </w:r>
      <w:r w:rsidRPr="00856DA6">
        <w:rPr>
          <w:b/>
          <w:sz w:val="28"/>
          <w:szCs w:val="28"/>
        </w:rPr>
        <w:t>х</w:t>
      </w:r>
      <w:r w:rsidR="009C5EF6" w:rsidRPr="00856DA6">
        <w:rPr>
          <w:b/>
          <w:sz w:val="28"/>
          <w:szCs w:val="28"/>
        </w:rPr>
        <w:t xml:space="preserve"> </w:t>
      </w:r>
    </w:p>
    <w:p w:rsidR="009C5EF6" w:rsidRPr="00856DA6" w:rsidRDefault="009C5EF6" w:rsidP="00856DA6">
      <w:pPr>
        <w:rPr>
          <w:b/>
          <w:sz w:val="28"/>
          <w:szCs w:val="28"/>
        </w:rPr>
      </w:pPr>
      <w:r w:rsidRPr="00856DA6">
        <w:rPr>
          <w:b/>
          <w:sz w:val="28"/>
          <w:szCs w:val="28"/>
        </w:rPr>
        <w:t>индикатор</w:t>
      </w:r>
      <w:r w:rsidR="00856DA6" w:rsidRPr="00856DA6">
        <w:rPr>
          <w:b/>
          <w:sz w:val="28"/>
          <w:szCs w:val="28"/>
        </w:rPr>
        <w:t>ах</w:t>
      </w:r>
      <w:r w:rsidRPr="00856DA6">
        <w:rPr>
          <w:b/>
          <w:sz w:val="28"/>
          <w:szCs w:val="28"/>
        </w:rPr>
        <w:t xml:space="preserve"> бедности в странах СНГ</w:t>
      </w:r>
    </w:p>
    <w:p w:rsidR="00D35497" w:rsidRDefault="00D35497"/>
    <w:p w:rsidR="00070D12" w:rsidRPr="008F08D7" w:rsidRDefault="00070D12" w:rsidP="008F08D7">
      <w:pPr>
        <w:pStyle w:val="a3"/>
        <w:spacing w:after="0"/>
        <w:ind w:firstLine="709"/>
        <w:jc w:val="both"/>
        <w:rPr>
          <w:sz w:val="28"/>
          <w:szCs w:val="28"/>
        </w:rPr>
      </w:pPr>
      <w:r w:rsidRPr="008F08D7">
        <w:rPr>
          <w:sz w:val="28"/>
          <w:szCs w:val="28"/>
        </w:rPr>
        <w:t xml:space="preserve">В </w:t>
      </w:r>
      <w:r w:rsidR="00556941" w:rsidRPr="008F08D7">
        <w:rPr>
          <w:sz w:val="28"/>
          <w:szCs w:val="28"/>
        </w:rPr>
        <w:t>2</w:t>
      </w:r>
      <w:r w:rsidRPr="008F08D7">
        <w:rPr>
          <w:sz w:val="28"/>
          <w:szCs w:val="28"/>
        </w:rPr>
        <w:t>015 г</w:t>
      </w:r>
      <w:r w:rsidR="00556941" w:rsidRPr="008F08D7">
        <w:rPr>
          <w:sz w:val="28"/>
          <w:szCs w:val="28"/>
        </w:rPr>
        <w:t>.</w:t>
      </w:r>
      <w:r w:rsidRPr="008F08D7">
        <w:rPr>
          <w:sz w:val="28"/>
          <w:szCs w:val="28"/>
        </w:rPr>
        <w:t xml:space="preserve"> на Генеральной Ассамблее ООН была принята Резолюция 70/1 «Преобразование мира. Повестка дня в области устойчивого развития на период до 2030 года», которая вступила в действие 1 января 2016 года. Этот документ содержит 17 целей</w:t>
      </w:r>
      <w:r w:rsidR="00556941" w:rsidRPr="008F08D7">
        <w:rPr>
          <w:sz w:val="28"/>
          <w:szCs w:val="28"/>
        </w:rPr>
        <w:t>. При этом</w:t>
      </w:r>
      <w:r w:rsidRPr="008F08D7">
        <w:rPr>
          <w:sz w:val="28"/>
          <w:szCs w:val="28"/>
        </w:rPr>
        <w:t xml:space="preserve"> Цель 1</w:t>
      </w:r>
      <w:r w:rsidR="00556941" w:rsidRPr="008F08D7">
        <w:rPr>
          <w:sz w:val="28"/>
          <w:szCs w:val="28"/>
        </w:rPr>
        <w:t xml:space="preserve"> -</w:t>
      </w:r>
      <w:r w:rsidRPr="008F08D7">
        <w:rPr>
          <w:sz w:val="28"/>
          <w:szCs w:val="28"/>
        </w:rPr>
        <w:t xml:space="preserve"> «Повсеместная ликвидация нищеты во всех ее формах» и Цель 10 </w:t>
      </w:r>
      <w:r w:rsidR="00556941" w:rsidRPr="008F08D7">
        <w:rPr>
          <w:sz w:val="28"/>
          <w:szCs w:val="28"/>
        </w:rPr>
        <w:t xml:space="preserve">- </w:t>
      </w:r>
      <w:r w:rsidRPr="008F08D7">
        <w:rPr>
          <w:sz w:val="28"/>
          <w:szCs w:val="28"/>
        </w:rPr>
        <w:t>«Сокращение неравенства внутри стран и между ними».</w:t>
      </w:r>
    </w:p>
    <w:p w:rsidR="00856DA6" w:rsidRPr="008F08D7" w:rsidRDefault="006E1990" w:rsidP="008F08D7">
      <w:pPr>
        <w:pStyle w:val="a3"/>
        <w:spacing w:after="0"/>
        <w:ind w:firstLine="709"/>
        <w:jc w:val="both"/>
        <w:rPr>
          <w:sz w:val="28"/>
          <w:szCs w:val="28"/>
        </w:rPr>
      </w:pPr>
      <w:r w:rsidRPr="008F08D7">
        <w:rPr>
          <w:sz w:val="28"/>
          <w:szCs w:val="28"/>
        </w:rPr>
        <w:t>Исходя из целей устойчивого развития (ЦУР) в</w:t>
      </w:r>
      <w:r w:rsidR="00856DA6" w:rsidRPr="008F08D7">
        <w:rPr>
          <w:sz w:val="28"/>
          <w:szCs w:val="28"/>
        </w:rPr>
        <w:t>о всех странах СНГ реализуются национальные стратегии и программы борьбы с бедностью</w:t>
      </w:r>
      <w:r w:rsidRPr="008F08D7">
        <w:rPr>
          <w:sz w:val="28"/>
          <w:szCs w:val="28"/>
        </w:rPr>
        <w:t>.</w:t>
      </w:r>
      <w:r w:rsidR="00556941" w:rsidRPr="008F08D7">
        <w:rPr>
          <w:sz w:val="28"/>
          <w:szCs w:val="28"/>
        </w:rPr>
        <w:t xml:space="preserve"> </w:t>
      </w:r>
    </w:p>
    <w:p w:rsidR="00B818DC" w:rsidRPr="008F08D7" w:rsidRDefault="00B818DC" w:rsidP="008F08D7">
      <w:pPr>
        <w:pStyle w:val="a3"/>
        <w:spacing w:after="0"/>
        <w:ind w:firstLine="709"/>
        <w:jc w:val="both"/>
        <w:rPr>
          <w:sz w:val="28"/>
          <w:szCs w:val="28"/>
        </w:rPr>
      </w:pPr>
      <w:r w:rsidRPr="008F08D7">
        <w:rPr>
          <w:sz w:val="28"/>
          <w:szCs w:val="28"/>
        </w:rPr>
        <w:t>Задача ЦУР 1.2 отражает тот факт, что в разных странах понятия бедности различаются, и состоит в том, чтобы «к 2030 году сократить долю мужчин, женщин и детей всех возрастов, живущих в нищете во всех ее проявлениях, согласно национальным определениям, по крайней мере, наполовину».</w:t>
      </w:r>
    </w:p>
    <w:p w:rsidR="00856DA6" w:rsidRPr="008F08D7" w:rsidRDefault="00856DA6" w:rsidP="008F08D7">
      <w:pPr>
        <w:pStyle w:val="a3"/>
        <w:spacing w:after="0"/>
        <w:ind w:firstLine="709"/>
        <w:jc w:val="both"/>
        <w:rPr>
          <w:sz w:val="28"/>
          <w:szCs w:val="28"/>
        </w:rPr>
      </w:pPr>
      <w:r w:rsidRPr="008F08D7">
        <w:rPr>
          <w:sz w:val="28"/>
          <w:szCs w:val="28"/>
        </w:rPr>
        <w:t>Методы измерения бедности постоянно модифицируются под влиянием экономических, социальных, политических и других факторов. В большинстве стран Содружества используются основные концепции, принятые для оценки бедности в международной практике:</w:t>
      </w:r>
    </w:p>
    <w:p w:rsidR="00856DA6" w:rsidRPr="008F08D7" w:rsidRDefault="00856DA6" w:rsidP="008F08D7">
      <w:pPr>
        <w:pStyle w:val="a3"/>
        <w:spacing w:after="0"/>
        <w:ind w:firstLine="709"/>
        <w:jc w:val="both"/>
        <w:rPr>
          <w:sz w:val="28"/>
          <w:szCs w:val="28"/>
        </w:rPr>
      </w:pPr>
      <w:r w:rsidRPr="008F08D7">
        <w:rPr>
          <w:sz w:val="28"/>
          <w:szCs w:val="28"/>
        </w:rPr>
        <w:t xml:space="preserve">- </w:t>
      </w:r>
      <w:r w:rsidRPr="008F08D7">
        <w:rPr>
          <w:b/>
          <w:i/>
          <w:sz w:val="28"/>
          <w:szCs w:val="28"/>
        </w:rPr>
        <w:t>монетарная</w:t>
      </w:r>
      <w:r w:rsidRPr="008F08D7">
        <w:rPr>
          <w:sz w:val="28"/>
          <w:szCs w:val="28"/>
        </w:rPr>
        <w:t xml:space="preserve"> </w:t>
      </w:r>
      <w:r w:rsidRPr="008F08D7">
        <w:rPr>
          <w:b/>
          <w:i/>
          <w:sz w:val="28"/>
          <w:szCs w:val="28"/>
        </w:rPr>
        <w:t>абсолютная</w:t>
      </w:r>
      <w:r w:rsidRPr="008F08D7">
        <w:rPr>
          <w:sz w:val="28"/>
          <w:szCs w:val="28"/>
        </w:rPr>
        <w:t>, основанная на соответствии доходов или расходов населения установленному минимуму средств существования;</w:t>
      </w:r>
    </w:p>
    <w:p w:rsidR="00856DA6" w:rsidRPr="008F08D7" w:rsidRDefault="00856DA6" w:rsidP="008F08D7">
      <w:pPr>
        <w:pStyle w:val="a3"/>
        <w:spacing w:after="0"/>
        <w:ind w:firstLine="709"/>
        <w:jc w:val="both"/>
        <w:rPr>
          <w:sz w:val="28"/>
          <w:szCs w:val="28"/>
        </w:rPr>
      </w:pPr>
      <w:r w:rsidRPr="008F08D7">
        <w:rPr>
          <w:sz w:val="28"/>
          <w:szCs w:val="28"/>
        </w:rPr>
        <w:t xml:space="preserve">- </w:t>
      </w:r>
      <w:r w:rsidRPr="008F08D7">
        <w:rPr>
          <w:b/>
          <w:i/>
          <w:sz w:val="28"/>
          <w:szCs w:val="28"/>
        </w:rPr>
        <w:t>монетарная относительная</w:t>
      </w:r>
      <w:r w:rsidRPr="008F08D7">
        <w:rPr>
          <w:sz w:val="28"/>
          <w:szCs w:val="28"/>
        </w:rPr>
        <w:t>, основанная на соответствии доходов или расходов населения их медианным значениям;</w:t>
      </w:r>
    </w:p>
    <w:p w:rsidR="00856DA6" w:rsidRPr="008F08D7" w:rsidRDefault="00856DA6" w:rsidP="008F08D7">
      <w:pPr>
        <w:pStyle w:val="a3"/>
        <w:spacing w:after="0"/>
        <w:ind w:firstLine="709"/>
        <w:jc w:val="both"/>
        <w:rPr>
          <w:sz w:val="28"/>
          <w:szCs w:val="28"/>
        </w:rPr>
      </w:pPr>
      <w:r w:rsidRPr="008F08D7">
        <w:rPr>
          <w:sz w:val="28"/>
          <w:szCs w:val="28"/>
        </w:rPr>
        <w:t xml:space="preserve">- </w:t>
      </w:r>
      <w:r w:rsidRPr="008F08D7">
        <w:rPr>
          <w:b/>
          <w:i/>
          <w:sz w:val="28"/>
          <w:szCs w:val="28"/>
        </w:rPr>
        <w:t>субъективная</w:t>
      </w:r>
      <w:r w:rsidRPr="008F08D7">
        <w:rPr>
          <w:sz w:val="28"/>
          <w:szCs w:val="28"/>
        </w:rPr>
        <w:t>, основанная на субъективном мнении населения относительно оценки достигнутого уровня благосостояния;</w:t>
      </w:r>
    </w:p>
    <w:p w:rsidR="00856DA6" w:rsidRPr="008F08D7" w:rsidRDefault="00856DA6" w:rsidP="008F08D7">
      <w:pPr>
        <w:pStyle w:val="a3"/>
        <w:spacing w:after="0"/>
        <w:ind w:firstLine="709"/>
        <w:jc w:val="both"/>
        <w:rPr>
          <w:sz w:val="28"/>
          <w:szCs w:val="28"/>
        </w:rPr>
      </w:pPr>
      <w:r w:rsidRPr="008F08D7">
        <w:rPr>
          <w:sz w:val="28"/>
          <w:szCs w:val="28"/>
        </w:rPr>
        <w:t xml:space="preserve">- </w:t>
      </w:r>
      <w:r w:rsidRPr="008F08D7">
        <w:rPr>
          <w:b/>
          <w:i/>
          <w:sz w:val="28"/>
          <w:szCs w:val="28"/>
        </w:rPr>
        <w:t>депривационная,</w:t>
      </w:r>
      <w:r w:rsidRPr="008F08D7">
        <w:rPr>
          <w:sz w:val="28"/>
          <w:szCs w:val="28"/>
        </w:rPr>
        <w:t xml:space="preserve"> основанная на оценке неденежных критериев материального благосостояния – по реальным лишениям, которые испытывает домашнее хозяйство.</w:t>
      </w:r>
    </w:p>
    <w:p w:rsidR="00070D12" w:rsidRPr="008F08D7" w:rsidRDefault="00856DA6" w:rsidP="008F08D7">
      <w:pPr>
        <w:pStyle w:val="a3"/>
        <w:spacing w:after="0"/>
        <w:ind w:firstLine="709"/>
        <w:jc w:val="both"/>
        <w:rPr>
          <w:i/>
          <w:sz w:val="28"/>
          <w:szCs w:val="28"/>
        </w:rPr>
      </w:pPr>
      <w:r w:rsidRPr="008F08D7">
        <w:rPr>
          <w:sz w:val="28"/>
          <w:szCs w:val="28"/>
        </w:rPr>
        <w:t xml:space="preserve">Как правило, показатели бедности используют для характеристики минимально приемлемого в обществе уровня потребления, регулирования неравенства в распределении доходов, выделения целевых групп для программ социальной поддержки и оценки их результативности. В этой связи для официальных оценок численности бедного населения в большинстве стран Содружества используется </w:t>
      </w:r>
      <w:r w:rsidRPr="008F08D7">
        <w:rPr>
          <w:i/>
          <w:sz w:val="28"/>
          <w:szCs w:val="28"/>
        </w:rPr>
        <w:t>концепция абсолютной</w:t>
      </w:r>
      <w:r w:rsidRPr="008F08D7">
        <w:rPr>
          <w:sz w:val="28"/>
          <w:szCs w:val="28"/>
        </w:rPr>
        <w:t xml:space="preserve"> </w:t>
      </w:r>
      <w:r w:rsidRPr="008F08D7">
        <w:rPr>
          <w:i/>
          <w:sz w:val="28"/>
          <w:szCs w:val="28"/>
        </w:rPr>
        <w:t>бедности на основе монетарного подхода.</w:t>
      </w:r>
    </w:p>
    <w:p w:rsidR="00B818DC" w:rsidRPr="008F08D7" w:rsidRDefault="00070D12" w:rsidP="008F08D7">
      <w:pPr>
        <w:ind w:firstLine="709"/>
        <w:jc w:val="both"/>
        <w:rPr>
          <w:sz w:val="28"/>
          <w:szCs w:val="28"/>
        </w:rPr>
      </w:pPr>
      <w:r w:rsidRPr="008F08D7">
        <w:rPr>
          <w:sz w:val="28"/>
          <w:szCs w:val="28"/>
        </w:rPr>
        <w:t>В качестве критерия измерения абсолютного уровня бедности используют социальные нормативы.</w:t>
      </w:r>
      <w:r w:rsidR="00B4242A" w:rsidRPr="008F08D7">
        <w:rPr>
          <w:sz w:val="28"/>
          <w:szCs w:val="28"/>
        </w:rPr>
        <w:t xml:space="preserve"> Несмотря на то, что во многих странах региона рассчитывается прожиточный минимум, для оценки бедности в большинстве государств</w:t>
      </w:r>
      <w:r w:rsidR="00B818DC" w:rsidRPr="008F08D7">
        <w:rPr>
          <w:sz w:val="28"/>
          <w:szCs w:val="28"/>
        </w:rPr>
        <w:t xml:space="preserve"> применяется показатель </w:t>
      </w:r>
      <w:r w:rsidR="00B818DC" w:rsidRPr="008F08D7">
        <w:rPr>
          <w:b/>
          <w:i/>
          <w:sz w:val="28"/>
          <w:szCs w:val="28"/>
        </w:rPr>
        <w:t>национальной черты/границы бедности</w:t>
      </w:r>
      <w:r w:rsidR="00B818DC" w:rsidRPr="008F08D7">
        <w:rPr>
          <w:sz w:val="28"/>
          <w:szCs w:val="28"/>
        </w:rPr>
        <w:t>.</w:t>
      </w:r>
      <w:r w:rsidR="00AE4553" w:rsidRPr="008F08D7">
        <w:rPr>
          <w:sz w:val="28"/>
          <w:szCs w:val="28"/>
        </w:rPr>
        <w:t xml:space="preserve"> По данным Статкомитета СНГ эти показатели представлены в Таблице 1.</w:t>
      </w:r>
    </w:p>
    <w:p w:rsidR="00AE4553" w:rsidRDefault="00AE4553" w:rsidP="00AE4553">
      <w:pPr>
        <w:ind w:firstLine="510"/>
        <w:jc w:val="right"/>
        <w:rPr>
          <w:b/>
          <w:bCs/>
          <w:sz w:val="24"/>
        </w:rPr>
      </w:pPr>
      <w:r>
        <w:rPr>
          <w:b/>
          <w:bCs/>
          <w:sz w:val="24"/>
        </w:rPr>
        <w:lastRenderedPageBreak/>
        <w:t>Таблица 1</w:t>
      </w:r>
    </w:p>
    <w:p w:rsidR="00B818DC" w:rsidRDefault="00B818DC" w:rsidP="00AE4553">
      <w:pPr>
        <w:ind w:firstLine="510"/>
        <w:jc w:val="center"/>
        <w:rPr>
          <w:b/>
          <w:bCs/>
          <w:sz w:val="24"/>
        </w:rPr>
      </w:pPr>
      <w:r>
        <w:rPr>
          <w:b/>
          <w:bCs/>
          <w:sz w:val="24"/>
        </w:rPr>
        <w:t>Границы бедности, установленные на национальном уровне</w:t>
      </w:r>
    </w:p>
    <w:tbl>
      <w:tblPr>
        <w:tblW w:w="924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36"/>
        <w:gridCol w:w="1800"/>
        <w:gridCol w:w="1559"/>
        <w:gridCol w:w="1560"/>
        <w:gridCol w:w="1275"/>
        <w:gridCol w:w="1418"/>
      </w:tblGrid>
      <w:tr w:rsidR="00B818DC" w:rsidTr="00AE4553">
        <w:trPr>
          <w:trHeight w:hRule="exact" w:val="227"/>
        </w:trPr>
        <w:tc>
          <w:tcPr>
            <w:tcW w:w="16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DC" w:rsidRDefault="00B818DC">
            <w:pPr>
              <w:pStyle w:val="a3"/>
              <w:spacing w:before="40" w:after="4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C" w:rsidRDefault="00B818DC">
            <w:pPr>
              <w:pStyle w:val="a3"/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Наименование </w:t>
            </w:r>
            <w:r>
              <w:rPr>
                <w:b/>
                <w:bCs/>
                <w:sz w:val="16"/>
                <w:szCs w:val="16"/>
              </w:rPr>
              <w:br/>
              <w:t>показателя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18DC" w:rsidRDefault="00B818DC">
            <w:pPr>
              <w:pStyle w:val="a3"/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Значение показателя, в расчете на душу населения в месяц</w:t>
            </w:r>
          </w:p>
        </w:tc>
      </w:tr>
      <w:tr w:rsidR="00B818DC" w:rsidTr="00AE4553">
        <w:trPr>
          <w:trHeight w:hRule="exact" w:val="227"/>
        </w:trPr>
        <w:tc>
          <w:tcPr>
            <w:tcW w:w="16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C" w:rsidRDefault="00B818DC">
            <w:pPr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C" w:rsidRDefault="00B818DC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C" w:rsidRDefault="00B818DC">
            <w:pPr>
              <w:pStyle w:val="a3"/>
              <w:spacing w:before="40" w:after="4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национальной валюте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18DC" w:rsidRDefault="00B818DC">
            <w:pPr>
              <w:pStyle w:val="a3"/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долларов США</w:t>
            </w:r>
            <w:r>
              <w:rPr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</w:tr>
      <w:tr w:rsidR="00B818DC" w:rsidTr="00AE4553">
        <w:trPr>
          <w:trHeight w:hRule="exact" w:val="227"/>
        </w:trPr>
        <w:tc>
          <w:tcPr>
            <w:tcW w:w="16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C" w:rsidRDefault="00B818DC">
            <w:pPr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C" w:rsidRDefault="00B818DC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8DC" w:rsidRDefault="00B818DC">
            <w:pPr>
              <w:pStyle w:val="a3"/>
              <w:spacing w:before="40" w:after="40" w:line="24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8DC" w:rsidRDefault="00B818DC">
            <w:pPr>
              <w:pStyle w:val="a3"/>
              <w:spacing w:before="40" w:after="40" w:line="24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818DC" w:rsidRDefault="00B818DC">
            <w:pPr>
              <w:pStyle w:val="a3"/>
              <w:spacing w:before="40" w:after="40" w:line="24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818DC" w:rsidRDefault="00B818DC">
            <w:pPr>
              <w:pStyle w:val="a3"/>
              <w:spacing w:before="40" w:after="40" w:line="240" w:lineRule="exact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  <w:lang w:val="en-US"/>
              </w:rPr>
              <w:t>3</w:t>
            </w:r>
          </w:p>
        </w:tc>
      </w:tr>
      <w:tr w:rsidR="00B818DC" w:rsidTr="00D51014"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818DC" w:rsidRDefault="00B818DC" w:rsidP="00D51014">
            <w:r>
              <w:rPr>
                <w:b/>
              </w:rPr>
              <w:t>Азербайджан</w:t>
            </w:r>
            <w:r>
              <w:rPr>
                <w:b/>
                <w:vertAlign w:val="superscript"/>
              </w:rPr>
              <w:t>2)</w:t>
            </w:r>
            <w:r>
              <w:t>, манатов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818DC" w:rsidRDefault="00B818DC" w:rsidP="00D51014">
            <w:pPr>
              <w:pStyle w:val="a3"/>
              <w:spacing w:after="0"/>
              <w:ind w:left="-28" w:right="-28"/>
              <w:rPr>
                <w:szCs w:val="22"/>
              </w:rPr>
            </w:pPr>
            <w:r>
              <w:rPr>
                <w:szCs w:val="22"/>
              </w:rPr>
              <w:t>Граница бедности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18DC" w:rsidRDefault="00B818DC" w:rsidP="00D51014">
            <w:pPr>
              <w:pStyle w:val="a3"/>
              <w:spacing w:after="0"/>
              <w:jc w:val="center"/>
              <w:rPr>
                <w:szCs w:val="22"/>
              </w:rPr>
            </w:pPr>
            <w:r>
              <w:rPr>
                <w:szCs w:val="22"/>
              </w:rPr>
              <w:t>230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18DC" w:rsidRDefault="00B818DC" w:rsidP="00D51014">
            <w:pPr>
              <w:pStyle w:val="a3"/>
              <w:spacing w:after="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18DC" w:rsidRDefault="00B818DC" w:rsidP="00D51014">
            <w:pPr>
              <w:pStyle w:val="a3"/>
              <w:spacing w:after="0"/>
              <w:jc w:val="center"/>
              <w:rPr>
                <w:szCs w:val="22"/>
              </w:rPr>
            </w:pPr>
            <w:r>
              <w:rPr>
                <w:szCs w:val="22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18DC" w:rsidRDefault="00B818DC" w:rsidP="00D51014">
            <w:pPr>
              <w:pStyle w:val="a3"/>
              <w:spacing w:after="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145</w:t>
            </w:r>
          </w:p>
        </w:tc>
      </w:tr>
      <w:tr w:rsidR="00B818DC" w:rsidTr="00D51014"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818DC" w:rsidRDefault="00B818DC" w:rsidP="00D51014">
            <w:r>
              <w:rPr>
                <w:b/>
              </w:rPr>
              <w:t>Армения</w:t>
            </w:r>
            <w:r>
              <w:t>,</w:t>
            </w:r>
            <w:r>
              <w:br/>
              <w:t>драмов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818DC" w:rsidRDefault="00B818DC" w:rsidP="00D51014">
            <w:pPr>
              <w:pStyle w:val="a3"/>
              <w:spacing w:after="0"/>
              <w:ind w:left="-28" w:right="-28"/>
              <w:rPr>
                <w:szCs w:val="22"/>
              </w:rPr>
            </w:pPr>
            <w:r>
              <w:rPr>
                <w:szCs w:val="22"/>
              </w:rPr>
              <w:t>Средняя черта бедности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18DC" w:rsidRDefault="00B818DC" w:rsidP="00D51014">
            <w:pPr>
              <w:pStyle w:val="a3"/>
              <w:spacing w:after="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52883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18DC" w:rsidRDefault="00B818DC" w:rsidP="00D51014">
            <w:pPr>
              <w:pStyle w:val="a3"/>
              <w:spacing w:after="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53590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18DC" w:rsidRDefault="00B818DC" w:rsidP="00D51014">
            <w:pPr>
              <w:pStyle w:val="a3"/>
              <w:spacing w:after="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8DC" w:rsidRDefault="00B818DC" w:rsidP="00D51014">
            <w:pPr>
              <w:pStyle w:val="a3"/>
              <w:spacing w:after="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137</w:t>
            </w:r>
          </w:p>
        </w:tc>
      </w:tr>
      <w:tr w:rsidR="00B818DC" w:rsidTr="00D51014">
        <w:trPr>
          <w:trHeight w:val="354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818DC" w:rsidRDefault="00B818DC" w:rsidP="00D51014">
            <w:r>
              <w:rPr>
                <w:b/>
              </w:rPr>
              <w:t>Казахстан</w:t>
            </w:r>
            <w:r>
              <w:t>,</w:t>
            </w:r>
            <w:r>
              <w:br/>
              <w:t>тенге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818DC" w:rsidRDefault="00B818DC" w:rsidP="00D51014">
            <w:pPr>
              <w:pStyle w:val="a3"/>
              <w:spacing w:after="0"/>
              <w:ind w:left="-28" w:right="-28"/>
              <w:rPr>
                <w:szCs w:val="22"/>
              </w:rPr>
            </w:pPr>
            <w:r>
              <w:rPr>
                <w:szCs w:val="22"/>
              </w:rPr>
              <w:t>Прожиточный минимум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18DC" w:rsidRDefault="00B818DC" w:rsidP="00D51014">
            <w:pPr>
              <w:pStyle w:val="a3"/>
              <w:spacing w:after="0"/>
              <w:jc w:val="center"/>
              <w:rPr>
                <w:szCs w:val="22"/>
              </w:rPr>
            </w:pPr>
            <w:r>
              <w:rPr>
                <w:szCs w:val="22"/>
              </w:rPr>
              <w:t>43566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18DC" w:rsidRDefault="00B818DC" w:rsidP="00D51014">
            <w:pPr>
              <w:pStyle w:val="a3"/>
              <w:spacing w:after="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48738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18DC" w:rsidRDefault="00B818DC" w:rsidP="00D51014">
            <w:pPr>
              <w:pStyle w:val="a3"/>
              <w:spacing w:after="0"/>
              <w:jc w:val="center"/>
              <w:rPr>
                <w:szCs w:val="22"/>
              </w:rPr>
            </w:pPr>
            <w:r>
              <w:rPr>
                <w:szCs w:val="22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8DC" w:rsidRDefault="00B818DC" w:rsidP="00D51014">
            <w:pPr>
              <w:pStyle w:val="a3"/>
              <w:spacing w:after="0"/>
              <w:jc w:val="center"/>
              <w:rPr>
                <w:szCs w:val="22"/>
              </w:rPr>
            </w:pPr>
            <w:r>
              <w:rPr>
                <w:szCs w:val="22"/>
              </w:rPr>
              <w:t>107</w:t>
            </w:r>
          </w:p>
        </w:tc>
      </w:tr>
      <w:tr w:rsidR="00B818DC" w:rsidTr="00D51014"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818DC" w:rsidRDefault="00B818DC" w:rsidP="00D51014">
            <w:r>
              <w:rPr>
                <w:b/>
              </w:rPr>
              <w:t>Кыргызстан</w:t>
            </w:r>
            <w:r>
              <w:rPr>
                <w:b/>
                <w:vertAlign w:val="superscript"/>
              </w:rPr>
              <w:t>2)</w:t>
            </w:r>
            <w:r>
              <w:t xml:space="preserve">, </w:t>
            </w:r>
            <w:r>
              <w:br/>
              <w:t>сомов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818DC" w:rsidRDefault="00B818DC" w:rsidP="00D51014">
            <w:pPr>
              <w:pStyle w:val="a3"/>
              <w:spacing w:after="0"/>
              <w:ind w:left="-28" w:right="-28"/>
              <w:rPr>
                <w:szCs w:val="22"/>
              </w:rPr>
            </w:pPr>
            <w:r>
              <w:rPr>
                <w:szCs w:val="22"/>
              </w:rPr>
              <w:t>Общая черта бедности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18DC" w:rsidRDefault="00B818DC" w:rsidP="00D51014">
            <w:pPr>
              <w:pStyle w:val="a3"/>
              <w:spacing w:after="0"/>
              <w:jc w:val="center"/>
              <w:rPr>
                <w:szCs w:val="22"/>
              </w:rPr>
            </w:pPr>
            <w:r>
              <w:rPr>
                <w:szCs w:val="22"/>
              </w:rPr>
              <w:t>4409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18DC" w:rsidRDefault="00B818DC" w:rsidP="00D51014">
            <w:pPr>
              <w:pStyle w:val="a3"/>
              <w:spacing w:after="0"/>
              <w:jc w:val="center"/>
              <w:rPr>
                <w:szCs w:val="22"/>
              </w:rPr>
            </w:pPr>
            <w:r>
              <w:rPr>
                <w:szCs w:val="22"/>
              </w:rPr>
              <w:t>5250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18DC" w:rsidRDefault="00B818DC" w:rsidP="00D51014">
            <w:pPr>
              <w:pStyle w:val="a3"/>
              <w:spacing w:after="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8DC" w:rsidRDefault="00B818DC" w:rsidP="00D51014">
            <w:pPr>
              <w:pStyle w:val="a3"/>
              <w:spacing w:after="0"/>
              <w:jc w:val="center"/>
              <w:rPr>
                <w:szCs w:val="22"/>
              </w:rPr>
            </w:pPr>
            <w:r>
              <w:rPr>
                <w:szCs w:val="22"/>
              </w:rPr>
              <w:t>60</w:t>
            </w:r>
          </w:p>
        </w:tc>
      </w:tr>
      <w:tr w:rsidR="00B818DC" w:rsidTr="00D51014">
        <w:trPr>
          <w:trHeight w:val="311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818DC" w:rsidRDefault="00B818DC" w:rsidP="00D51014">
            <w:r>
              <w:rPr>
                <w:b/>
              </w:rPr>
              <w:t>Молдова</w:t>
            </w:r>
            <w:r>
              <w:rPr>
                <w:b/>
                <w:vertAlign w:val="superscript"/>
              </w:rPr>
              <w:t>2)</w:t>
            </w:r>
            <w:r>
              <w:t>, леев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818DC" w:rsidRDefault="00B818DC" w:rsidP="00D51014">
            <w:pPr>
              <w:pStyle w:val="a3"/>
              <w:spacing w:after="0"/>
              <w:ind w:left="-28" w:right="-28"/>
              <w:rPr>
                <w:szCs w:val="22"/>
              </w:rPr>
            </w:pPr>
            <w:r>
              <w:rPr>
                <w:szCs w:val="22"/>
              </w:rPr>
              <w:t>Черта абсолютной бедности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18DC" w:rsidRDefault="00B818DC" w:rsidP="00D51014">
            <w:pPr>
              <w:pStyle w:val="a3"/>
              <w:spacing w:after="0"/>
              <w:jc w:val="center"/>
              <w:rPr>
                <w:szCs w:val="22"/>
              </w:rPr>
            </w:pPr>
            <w:r>
              <w:rPr>
                <w:szCs w:val="22"/>
              </w:rPr>
              <w:t>2942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18DC" w:rsidRDefault="00B818DC" w:rsidP="00D51014">
            <w:pPr>
              <w:pStyle w:val="a3"/>
              <w:spacing w:after="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3337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18DC" w:rsidRDefault="00B818DC" w:rsidP="00D51014">
            <w:pPr>
              <w:pStyle w:val="a3"/>
              <w:spacing w:after="0"/>
              <w:jc w:val="center"/>
              <w:rPr>
                <w:szCs w:val="22"/>
              </w:rPr>
            </w:pPr>
            <w:r>
              <w:rPr>
                <w:szCs w:val="22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8DC" w:rsidRDefault="00B818DC" w:rsidP="00D51014">
            <w:pPr>
              <w:pStyle w:val="a3"/>
              <w:spacing w:after="0"/>
              <w:jc w:val="center"/>
              <w:rPr>
                <w:szCs w:val="22"/>
              </w:rPr>
            </w:pPr>
            <w:r>
              <w:rPr>
                <w:szCs w:val="22"/>
              </w:rPr>
              <w:t>184</w:t>
            </w:r>
          </w:p>
        </w:tc>
      </w:tr>
      <w:tr w:rsidR="00B818DC" w:rsidTr="00D51014"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818DC" w:rsidRDefault="00B818DC" w:rsidP="00D51014">
            <w:r>
              <w:rPr>
                <w:b/>
              </w:rPr>
              <w:t>Россия</w:t>
            </w:r>
            <w:r>
              <w:rPr>
                <w:b/>
                <w:szCs w:val="22"/>
                <w:vertAlign w:val="superscript"/>
              </w:rPr>
              <w:t>2),3)</w:t>
            </w:r>
            <w:r>
              <w:t>,</w:t>
            </w:r>
            <w:r>
              <w:br/>
              <w:t>рублей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818DC" w:rsidRDefault="00B818DC" w:rsidP="00D51014">
            <w:pPr>
              <w:pStyle w:val="a3"/>
              <w:spacing w:after="0"/>
              <w:ind w:left="-28" w:right="-28"/>
              <w:rPr>
                <w:szCs w:val="22"/>
              </w:rPr>
            </w:pPr>
            <w:r>
              <w:rPr>
                <w:szCs w:val="22"/>
              </w:rPr>
              <w:t>Граница бедности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18DC" w:rsidRDefault="00B818DC" w:rsidP="00D51014">
            <w:pPr>
              <w:pStyle w:val="a3"/>
              <w:spacing w:after="0"/>
              <w:jc w:val="center"/>
              <w:rPr>
                <w:szCs w:val="22"/>
              </w:rPr>
            </w:pPr>
            <w:r>
              <w:rPr>
                <w:szCs w:val="22"/>
              </w:rPr>
              <w:t>13545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18DC" w:rsidRDefault="00B818DC" w:rsidP="00D51014">
            <w:pPr>
              <w:pStyle w:val="a3"/>
              <w:spacing w:after="0"/>
              <w:jc w:val="center"/>
              <w:rPr>
                <w:szCs w:val="22"/>
              </w:rPr>
            </w:pPr>
            <w:r>
              <w:rPr>
                <w:szCs w:val="22"/>
              </w:rPr>
              <w:t>14339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18DC" w:rsidRDefault="00B818DC" w:rsidP="00D51014">
            <w:pPr>
              <w:pStyle w:val="a3"/>
              <w:spacing w:after="0"/>
              <w:jc w:val="center"/>
              <w:rPr>
                <w:szCs w:val="22"/>
              </w:rPr>
            </w:pPr>
            <w:r>
              <w:rPr>
                <w:szCs w:val="22"/>
              </w:rPr>
              <w:t>201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8DC" w:rsidRDefault="00B818DC" w:rsidP="00D51014">
            <w:pPr>
              <w:pStyle w:val="a3"/>
              <w:spacing w:after="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169</w:t>
            </w:r>
          </w:p>
        </w:tc>
      </w:tr>
      <w:tr w:rsidR="00B818DC" w:rsidTr="00D51014"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18DC" w:rsidRDefault="00B818DC" w:rsidP="00D51014">
            <w:r>
              <w:rPr>
                <w:b/>
              </w:rPr>
              <w:t>Узбекистан</w:t>
            </w:r>
            <w:r>
              <w:t xml:space="preserve">, </w:t>
            </w:r>
            <w:r>
              <w:br/>
              <w:t>тыс. сумов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8DC" w:rsidRDefault="00B818DC" w:rsidP="00D51014">
            <w:pPr>
              <w:pStyle w:val="a3"/>
              <w:spacing w:after="0"/>
              <w:ind w:left="-28" w:right="-28"/>
              <w:rPr>
                <w:szCs w:val="22"/>
              </w:rPr>
            </w:pPr>
            <w:r>
              <w:rPr>
                <w:szCs w:val="22"/>
              </w:rPr>
              <w:t>Минимальные</w:t>
            </w:r>
            <w:r>
              <w:rPr>
                <w:szCs w:val="22"/>
              </w:rPr>
              <w:br/>
              <w:t>потребительские расходы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18DC" w:rsidRDefault="00B818DC" w:rsidP="00D51014">
            <w:pPr>
              <w:pStyle w:val="a3"/>
              <w:spacing w:after="0"/>
              <w:jc w:val="center"/>
              <w:rPr>
                <w:szCs w:val="22"/>
              </w:rPr>
            </w:pPr>
            <w:r>
              <w:rPr>
                <w:szCs w:val="22"/>
              </w:rPr>
              <w:t>498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C" w:rsidRDefault="00B818DC" w:rsidP="00D51014">
            <w:pPr>
              <w:pStyle w:val="a3"/>
              <w:spacing w:after="0"/>
              <w:jc w:val="center"/>
              <w:rPr>
                <w:szCs w:val="22"/>
              </w:rPr>
            </w:pPr>
            <w:r>
              <w:rPr>
                <w:szCs w:val="22"/>
              </w:rPr>
              <w:t>568</w:t>
            </w:r>
            <w:r>
              <w:rPr>
                <w:szCs w:val="22"/>
                <w:vertAlign w:val="superscript"/>
              </w:rPr>
              <w:t>4)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18DC" w:rsidRDefault="00B818DC" w:rsidP="00D51014">
            <w:pPr>
              <w:pStyle w:val="a3"/>
              <w:spacing w:after="0"/>
              <w:jc w:val="center"/>
              <w:rPr>
                <w:szCs w:val="22"/>
              </w:rPr>
            </w:pPr>
            <w:r>
              <w:rPr>
                <w:szCs w:val="22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18DC" w:rsidRDefault="00B818DC" w:rsidP="00D51014">
            <w:pPr>
              <w:pStyle w:val="a3"/>
              <w:spacing w:after="0"/>
              <w:jc w:val="center"/>
              <w:rPr>
                <w:szCs w:val="22"/>
              </w:rPr>
            </w:pPr>
            <w:r>
              <w:rPr>
                <w:szCs w:val="22"/>
              </w:rPr>
              <w:t>48</w:t>
            </w:r>
            <w:r>
              <w:rPr>
                <w:szCs w:val="22"/>
                <w:vertAlign w:val="superscript"/>
              </w:rPr>
              <w:t>4)</w:t>
            </w:r>
          </w:p>
        </w:tc>
      </w:tr>
    </w:tbl>
    <w:p w:rsidR="00B818DC" w:rsidRPr="00D51014" w:rsidRDefault="00B818DC" w:rsidP="00B818DC">
      <w:pPr>
        <w:spacing w:before="40" w:line="220" w:lineRule="exact"/>
        <w:jc w:val="both"/>
      </w:pP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 xml:space="preserve"> </w:t>
      </w:r>
      <w:r w:rsidRPr="00D51014">
        <w:t>В пересчете по официальным среднегодовым курсам национальных валют к доллару США, установленным национальными (центральными) банками стран Содружества.</w:t>
      </w:r>
    </w:p>
    <w:p w:rsidR="00B818DC" w:rsidRPr="00D51014" w:rsidRDefault="00B818DC" w:rsidP="00B818DC">
      <w:pPr>
        <w:spacing w:line="220" w:lineRule="exact"/>
        <w:jc w:val="both"/>
      </w:pPr>
      <w:r w:rsidRPr="00D51014">
        <w:rPr>
          <w:vertAlign w:val="superscript"/>
        </w:rPr>
        <w:t>2)</w:t>
      </w:r>
      <w:r w:rsidRPr="00D51014">
        <w:t xml:space="preserve"> В Азербайджане, Кыргызстане, Молдове и России (с 2021 года) наряду с чертой бедности устанавливается прожиточный минимум, который не используется для оценок бедности.</w:t>
      </w:r>
    </w:p>
    <w:p w:rsidR="00B818DC" w:rsidRPr="00D51014" w:rsidRDefault="00B818DC" w:rsidP="00B818DC">
      <w:pPr>
        <w:spacing w:line="220" w:lineRule="exact"/>
        <w:jc w:val="both"/>
      </w:pPr>
      <w:r w:rsidRPr="00D51014">
        <w:rPr>
          <w:vertAlign w:val="superscript"/>
        </w:rPr>
        <w:t>3)</w:t>
      </w:r>
      <w:r w:rsidRPr="00D51014">
        <w:t xml:space="preserve"> С 2021 года изменилась методология расчета показателя (см. методологические пояснения на стр. 104).</w:t>
      </w:r>
    </w:p>
    <w:p w:rsidR="00B818DC" w:rsidRPr="00D51014" w:rsidRDefault="00B818DC" w:rsidP="00B818DC">
      <w:pPr>
        <w:spacing w:line="220" w:lineRule="exact"/>
        <w:jc w:val="both"/>
      </w:pPr>
      <w:r w:rsidRPr="00D51014">
        <w:rPr>
          <w:vertAlign w:val="superscript"/>
        </w:rPr>
        <w:t>4)</w:t>
      </w:r>
      <w:r w:rsidRPr="00D51014">
        <w:t xml:space="preserve"> На конец года.</w:t>
      </w:r>
    </w:p>
    <w:p w:rsidR="00B818DC" w:rsidRPr="00D51014" w:rsidRDefault="00B818DC" w:rsidP="00D51014">
      <w:pPr>
        <w:ind w:firstLine="510"/>
        <w:jc w:val="both"/>
        <w:rPr>
          <w:sz w:val="28"/>
          <w:szCs w:val="28"/>
        </w:rPr>
      </w:pPr>
      <w:r w:rsidRPr="00D51014">
        <w:rPr>
          <w:sz w:val="28"/>
          <w:szCs w:val="28"/>
        </w:rPr>
        <w:t>Доля бедного населения в странах существенно отличается, это связано не только с различиями в уровне жизни их населения, но и с разными методологическими подходами по её исчислению, что приводит к несопоставимости данных.</w:t>
      </w:r>
    </w:p>
    <w:p w:rsidR="00B818DC" w:rsidRPr="00D51014" w:rsidRDefault="00B818DC" w:rsidP="00B818DC">
      <w:pPr>
        <w:spacing w:line="320" w:lineRule="exact"/>
        <w:ind w:firstLine="510"/>
        <w:jc w:val="both"/>
        <w:rPr>
          <w:sz w:val="28"/>
          <w:szCs w:val="28"/>
        </w:rPr>
      </w:pPr>
      <w:r w:rsidRPr="00D51014">
        <w:rPr>
          <w:sz w:val="28"/>
          <w:szCs w:val="28"/>
        </w:rPr>
        <w:t xml:space="preserve">В последние годы в странах Содружества были достигнуты существенные успехи в борьбе с бедностью и созданы серьезные предпосылки для ее дальнейшего сокращения. </w:t>
      </w:r>
      <w:r w:rsidR="00AE4553">
        <w:rPr>
          <w:sz w:val="28"/>
          <w:szCs w:val="28"/>
        </w:rPr>
        <w:t>По данным Статкомитета СНГ в</w:t>
      </w:r>
      <w:r w:rsidRPr="00D51014">
        <w:rPr>
          <w:sz w:val="28"/>
          <w:szCs w:val="28"/>
        </w:rPr>
        <w:t xml:space="preserve"> 2023 году в Азербайджане, Армении, Беларуси, Кыргызстане и России по сравнению с предыдущим годом сократилась доля населения, живущего за национальной чертой бедности</w:t>
      </w:r>
      <w:r w:rsidR="00AE4553">
        <w:rPr>
          <w:sz w:val="28"/>
          <w:szCs w:val="28"/>
        </w:rPr>
        <w:t xml:space="preserve"> (см. Таблицу 2)</w:t>
      </w:r>
      <w:r w:rsidRPr="00D51014">
        <w:rPr>
          <w:sz w:val="28"/>
          <w:szCs w:val="28"/>
        </w:rPr>
        <w:t xml:space="preserve">. </w:t>
      </w:r>
    </w:p>
    <w:p w:rsidR="00B818DC" w:rsidRDefault="00AE4553" w:rsidP="00AE4553">
      <w:pPr>
        <w:spacing w:line="260" w:lineRule="exact"/>
        <w:jc w:val="right"/>
        <w:rPr>
          <w:b/>
          <w:sz w:val="24"/>
        </w:rPr>
      </w:pPr>
      <w:r>
        <w:rPr>
          <w:b/>
          <w:sz w:val="24"/>
        </w:rPr>
        <w:t>Таблица 2</w:t>
      </w:r>
    </w:p>
    <w:p w:rsidR="00D51014" w:rsidRDefault="00B818DC" w:rsidP="00D51014">
      <w:pPr>
        <w:jc w:val="center"/>
        <w:rPr>
          <w:b/>
          <w:sz w:val="24"/>
        </w:rPr>
      </w:pPr>
      <w:r>
        <w:rPr>
          <w:b/>
          <w:sz w:val="24"/>
        </w:rPr>
        <w:t xml:space="preserve">Доля населения, живущего за чертой бедности, установленной </w:t>
      </w:r>
    </w:p>
    <w:p w:rsidR="00B818DC" w:rsidRDefault="00B818DC" w:rsidP="00D51014">
      <w:pPr>
        <w:jc w:val="center"/>
        <w:rPr>
          <w:sz w:val="16"/>
          <w:szCs w:val="16"/>
        </w:rPr>
      </w:pPr>
      <w:r>
        <w:rPr>
          <w:b/>
          <w:sz w:val="24"/>
        </w:rPr>
        <w:t>на национальном уровне</w:t>
      </w:r>
      <w:r>
        <w:rPr>
          <w:b/>
          <w:sz w:val="24"/>
          <w:vertAlign w:val="superscript"/>
        </w:rPr>
        <w:t>1)</w:t>
      </w:r>
      <w:r w:rsidR="00D51014">
        <w:rPr>
          <w:b/>
          <w:sz w:val="24"/>
          <w:vertAlign w:val="superscript"/>
        </w:rPr>
        <w:t xml:space="preserve"> </w:t>
      </w:r>
      <w:r>
        <w:rPr>
          <w:sz w:val="16"/>
          <w:szCs w:val="16"/>
        </w:rPr>
        <w:t>(в % к общей численности населения)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3"/>
        <w:gridCol w:w="1147"/>
        <w:gridCol w:w="1148"/>
        <w:gridCol w:w="1148"/>
        <w:gridCol w:w="1148"/>
        <w:gridCol w:w="1148"/>
      </w:tblGrid>
      <w:tr w:rsidR="00B818DC" w:rsidTr="00B818DC">
        <w:trPr>
          <w:trHeight w:val="312"/>
          <w:jc w:val="center"/>
        </w:trPr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8DC" w:rsidRDefault="00B818DC">
            <w:pPr>
              <w:spacing w:line="320" w:lineRule="exact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18DC" w:rsidRDefault="00B818DC">
            <w:pPr>
              <w:spacing w:line="320" w:lineRule="exact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18DC" w:rsidRDefault="00B818DC">
            <w:pPr>
              <w:spacing w:line="320" w:lineRule="exact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18DC" w:rsidRDefault="00B818DC">
            <w:pPr>
              <w:spacing w:after="100" w:afterAutospacing="1" w:line="320" w:lineRule="exact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18DC" w:rsidRDefault="00B818DC">
            <w:pPr>
              <w:spacing w:after="100" w:afterAutospacing="1" w:line="320" w:lineRule="exact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18DC" w:rsidRDefault="00B818DC">
            <w:pPr>
              <w:spacing w:after="100" w:afterAutospacing="1" w:line="320" w:lineRule="exact"/>
              <w:jc w:val="center"/>
              <w:rPr>
                <w:b/>
                <w:sz w:val="17"/>
                <w:szCs w:val="17"/>
                <w:lang w:val="en-US"/>
              </w:rPr>
            </w:pPr>
            <w:r>
              <w:rPr>
                <w:b/>
                <w:sz w:val="17"/>
                <w:szCs w:val="17"/>
                <w:lang w:val="en-US"/>
              </w:rPr>
              <w:t>2023</w:t>
            </w:r>
          </w:p>
        </w:tc>
      </w:tr>
      <w:tr w:rsidR="00B818DC" w:rsidTr="00B818DC">
        <w:trPr>
          <w:jc w:val="center"/>
        </w:trPr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818DC" w:rsidRDefault="00B818DC" w:rsidP="00D51014">
            <w:pPr>
              <w:jc w:val="both"/>
            </w:pPr>
            <w:r>
              <w:t>Азербайджан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18DC" w:rsidRDefault="00B818DC" w:rsidP="00D51014">
            <w:pPr>
              <w:ind w:right="170"/>
              <w:jc w:val="right"/>
            </w:pPr>
            <w:r>
              <w:t>4,9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18DC" w:rsidRDefault="00B818DC" w:rsidP="00D51014">
            <w:pPr>
              <w:ind w:right="170"/>
              <w:jc w:val="right"/>
            </w:pPr>
            <w:r>
              <w:t>6,2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818DC" w:rsidRDefault="00B818DC" w:rsidP="00D51014">
            <w:pPr>
              <w:pStyle w:val="a6"/>
              <w:ind w:right="170"/>
              <w:jc w:val="right"/>
            </w:pPr>
            <w:r>
              <w:t>5,9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818DC" w:rsidRDefault="00B818DC" w:rsidP="00D51014">
            <w:pPr>
              <w:pStyle w:val="a6"/>
              <w:ind w:right="170"/>
              <w:jc w:val="right"/>
            </w:pPr>
            <w:r>
              <w:t>5,5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818DC" w:rsidRDefault="00B818DC" w:rsidP="00D51014">
            <w:pPr>
              <w:pStyle w:val="a6"/>
              <w:ind w:right="170"/>
              <w:jc w:val="right"/>
            </w:pPr>
            <w:r>
              <w:rPr>
                <w:lang w:val="en-US"/>
              </w:rPr>
              <w:t>5,2</w:t>
            </w:r>
          </w:p>
        </w:tc>
      </w:tr>
      <w:tr w:rsidR="00B818DC" w:rsidTr="00B818DC">
        <w:trPr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818DC" w:rsidRDefault="00B818DC" w:rsidP="00D51014">
            <w:pPr>
              <w:jc w:val="both"/>
              <w:rPr>
                <w:vertAlign w:val="superscript"/>
              </w:rPr>
            </w:pPr>
            <w:r>
              <w:t>Армения</w:t>
            </w:r>
            <w:r>
              <w:rPr>
                <w:vertAlign w:val="superscript"/>
              </w:rPr>
              <w:t>2)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18DC" w:rsidRDefault="00B818DC" w:rsidP="00D51014">
            <w:pPr>
              <w:ind w:right="170"/>
              <w:jc w:val="right"/>
              <w:rPr>
                <w:vertAlign w:val="superscript"/>
              </w:rPr>
            </w:pPr>
            <w:r>
              <w:t>29,8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18DC" w:rsidRDefault="00B818DC" w:rsidP="00D51014">
            <w:pPr>
              <w:ind w:right="170"/>
              <w:jc w:val="right"/>
            </w:pPr>
            <w:r>
              <w:t>27,0</w:t>
            </w:r>
            <w:r>
              <w:rPr>
                <w:vertAlign w:val="superscript"/>
              </w:rPr>
              <w:t>3)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18DC" w:rsidRDefault="00B818DC" w:rsidP="00D51014">
            <w:pPr>
              <w:pStyle w:val="a6"/>
              <w:ind w:right="170"/>
              <w:jc w:val="right"/>
            </w:pPr>
            <w:r>
              <w:rPr>
                <w:lang w:val="en-US"/>
              </w:rPr>
              <w:t>26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18DC" w:rsidRDefault="00B818DC" w:rsidP="00D51014">
            <w:pPr>
              <w:pStyle w:val="a6"/>
              <w:ind w:right="170"/>
              <w:jc w:val="right"/>
              <w:rPr>
                <w:lang w:val="en-US"/>
              </w:rPr>
            </w:pPr>
            <w:r>
              <w:t>24,8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18DC" w:rsidRDefault="00B818DC" w:rsidP="00D51014">
            <w:pPr>
              <w:pStyle w:val="a6"/>
              <w:ind w:right="170"/>
              <w:jc w:val="right"/>
              <w:rPr>
                <w:lang w:val="en-US"/>
              </w:rPr>
            </w:pPr>
            <w:r>
              <w:rPr>
                <w:lang w:val="en-US"/>
              </w:rPr>
              <w:t>23,7</w:t>
            </w:r>
          </w:p>
        </w:tc>
      </w:tr>
      <w:tr w:rsidR="00B818DC" w:rsidTr="00B818DC">
        <w:trPr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818DC" w:rsidRDefault="00B818DC" w:rsidP="00D51014">
            <w:pPr>
              <w:jc w:val="both"/>
            </w:pPr>
            <w:r>
              <w:t>Беларусь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18DC" w:rsidRDefault="00B818DC" w:rsidP="00D51014">
            <w:pPr>
              <w:ind w:right="170"/>
              <w:jc w:val="right"/>
            </w:pPr>
            <w:r>
              <w:t>5,1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18DC" w:rsidRDefault="00B818DC" w:rsidP="00D51014">
            <w:pPr>
              <w:ind w:right="170"/>
              <w:jc w:val="right"/>
            </w:pPr>
            <w:r>
              <w:t>4,8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18DC" w:rsidRDefault="00B818DC" w:rsidP="00D51014">
            <w:pPr>
              <w:pStyle w:val="a6"/>
              <w:ind w:right="170"/>
              <w:jc w:val="right"/>
            </w:pPr>
            <w:r>
              <w:t>4,1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18DC" w:rsidRDefault="00B818DC" w:rsidP="00D51014">
            <w:pPr>
              <w:pStyle w:val="a6"/>
              <w:ind w:right="170"/>
              <w:jc w:val="right"/>
            </w:pPr>
            <w:r>
              <w:t>3,9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18DC" w:rsidRDefault="00B818DC" w:rsidP="00D51014">
            <w:pPr>
              <w:pStyle w:val="a6"/>
              <w:ind w:right="170"/>
              <w:jc w:val="right"/>
              <w:rPr>
                <w:lang w:val="en-US"/>
              </w:rPr>
            </w:pPr>
            <w:r>
              <w:rPr>
                <w:lang w:val="en-US"/>
              </w:rPr>
              <w:t>3,6</w:t>
            </w:r>
          </w:p>
        </w:tc>
      </w:tr>
      <w:tr w:rsidR="00B818DC" w:rsidTr="00B818DC">
        <w:trPr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818DC" w:rsidRDefault="00B818DC" w:rsidP="00D51014">
            <w:pPr>
              <w:jc w:val="both"/>
              <w:rPr>
                <w:vertAlign w:val="superscript"/>
              </w:rPr>
            </w:pPr>
            <w:r>
              <w:t>Казахстан</w:t>
            </w:r>
            <w:r>
              <w:rPr>
                <w:vertAlign w:val="superscript"/>
              </w:rPr>
              <w:t>2)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18DC" w:rsidRDefault="00B818DC" w:rsidP="00D51014">
            <w:pPr>
              <w:ind w:right="170"/>
              <w:jc w:val="right"/>
            </w:pPr>
            <w:r>
              <w:t>2,6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18DC" w:rsidRDefault="00B818DC" w:rsidP="00D51014">
            <w:pPr>
              <w:ind w:right="170"/>
              <w:jc w:val="right"/>
              <w:rPr>
                <w:vertAlign w:val="superscript"/>
              </w:rPr>
            </w:pPr>
            <w:r>
              <w:t>5,3</w:t>
            </w:r>
            <w:r>
              <w:rPr>
                <w:vertAlign w:val="superscript"/>
              </w:rPr>
              <w:t>3)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18DC" w:rsidRDefault="00B818DC" w:rsidP="00D51014">
            <w:pPr>
              <w:pStyle w:val="11"/>
              <w:spacing w:after="0" w:line="240" w:lineRule="auto"/>
              <w:ind w:right="170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18DC" w:rsidRDefault="00B818DC" w:rsidP="00D51014">
            <w:pPr>
              <w:pStyle w:val="11"/>
              <w:spacing w:after="0" w:line="240" w:lineRule="auto"/>
              <w:ind w:right="170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18DC" w:rsidRDefault="00B818DC" w:rsidP="00D51014">
            <w:pPr>
              <w:pStyle w:val="11"/>
              <w:spacing w:after="0" w:line="240" w:lineRule="auto"/>
              <w:ind w:right="170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</w:tr>
      <w:tr w:rsidR="00B818DC" w:rsidTr="00B818DC">
        <w:trPr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818DC" w:rsidRDefault="00B818DC" w:rsidP="00D51014">
            <w:pPr>
              <w:jc w:val="both"/>
              <w:rPr>
                <w:vertAlign w:val="superscript"/>
              </w:rPr>
            </w:pPr>
            <w:r>
              <w:t>Кыргызстан</w:t>
            </w:r>
            <w:r>
              <w:rPr>
                <w:vertAlign w:val="superscript"/>
              </w:rPr>
              <w:t>2)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18DC" w:rsidRDefault="00B818DC" w:rsidP="00D51014">
            <w:pPr>
              <w:ind w:right="170"/>
              <w:jc w:val="right"/>
            </w:pPr>
            <w:r>
              <w:t>32,1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18DC" w:rsidRDefault="00B818DC" w:rsidP="00D51014">
            <w:pPr>
              <w:ind w:right="170"/>
              <w:jc w:val="right"/>
            </w:pPr>
            <w:r>
              <w:t>25,3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18DC" w:rsidRDefault="00B818DC" w:rsidP="00D51014">
            <w:pPr>
              <w:pStyle w:val="11"/>
              <w:spacing w:after="0" w:line="240" w:lineRule="auto"/>
              <w:ind w:right="170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33,3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18DC" w:rsidRDefault="00B818DC" w:rsidP="00D51014">
            <w:pPr>
              <w:pStyle w:val="11"/>
              <w:spacing w:after="0" w:line="240" w:lineRule="auto"/>
              <w:ind w:right="170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33,2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18DC" w:rsidRDefault="00B818DC" w:rsidP="00D51014">
            <w:pPr>
              <w:pStyle w:val="11"/>
              <w:spacing w:after="0" w:line="240" w:lineRule="auto"/>
              <w:ind w:right="170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29,8</w:t>
            </w:r>
          </w:p>
        </w:tc>
      </w:tr>
      <w:tr w:rsidR="00B818DC" w:rsidTr="00B818DC">
        <w:trPr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818DC" w:rsidRDefault="00B818DC" w:rsidP="00D51014">
            <w:pPr>
              <w:jc w:val="both"/>
              <w:rPr>
                <w:vertAlign w:val="superscript"/>
              </w:rPr>
            </w:pPr>
            <w:r>
              <w:t>Молдова</w:t>
            </w:r>
            <w:r>
              <w:rPr>
                <w:vertAlign w:val="superscript"/>
              </w:rPr>
              <w:t>2)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18DC" w:rsidRDefault="00B818DC" w:rsidP="00D51014">
            <w:pPr>
              <w:ind w:right="170"/>
              <w:jc w:val="right"/>
            </w:pPr>
            <w:r>
              <w:t>25,4</w:t>
            </w:r>
            <w:r>
              <w:rPr>
                <w:vertAlign w:val="superscript"/>
              </w:rPr>
              <w:t>3)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18DC" w:rsidRDefault="00B818DC" w:rsidP="00D51014">
            <w:pPr>
              <w:ind w:right="170"/>
              <w:jc w:val="right"/>
              <w:rPr>
                <w:vertAlign w:val="superscript"/>
              </w:rPr>
            </w:pPr>
            <w:r>
              <w:t>26,8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18DC" w:rsidRDefault="00B818DC" w:rsidP="00D51014">
            <w:pPr>
              <w:pStyle w:val="10"/>
              <w:ind w:right="170"/>
              <w:jc w:val="right"/>
            </w:pPr>
            <w:r>
              <w:t>24,5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18DC" w:rsidRDefault="00B818DC" w:rsidP="00D51014">
            <w:pPr>
              <w:pStyle w:val="10"/>
              <w:ind w:right="170"/>
              <w:jc w:val="right"/>
            </w:pPr>
            <w:r>
              <w:t>31,1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18DC" w:rsidRDefault="00B818DC" w:rsidP="00D51014">
            <w:pPr>
              <w:pStyle w:val="10"/>
              <w:ind w:right="170"/>
              <w:jc w:val="right"/>
            </w:pPr>
            <w:r>
              <w:t>31,6</w:t>
            </w:r>
          </w:p>
        </w:tc>
      </w:tr>
      <w:tr w:rsidR="00B818DC" w:rsidTr="00B818DC">
        <w:trPr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818DC" w:rsidRDefault="00B818DC" w:rsidP="00D51014">
            <w:pPr>
              <w:jc w:val="both"/>
            </w:pPr>
            <w:r>
              <w:t>Россия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18DC" w:rsidRDefault="00B818DC" w:rsidP="00D51014">
            <w:pPr>
              <w:ind w:right="170"/>
              <w:jc w:val="right"/>
            </w:pPr>
            <w:r>
              <w:t>13,5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18DC" w:rsidRDefault="00B818DC" w:rsidP="00D51014">
            <w:pPr>
              <w:ind w:right="170"/>
              <w:jc w:val="right"/>
            </w:pPr>
            <w:r>
              <w:t>12,2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18DC" w:rsidRDefault="00B818DC" w:rsidP="00D51014">
            <w:pPr>
              <w:pStyle w:val="10"/>
              <w:ind w:right="170"/>
              <w:jc w:val="right"/>
            </w:pPr>
            <w:r>
              <w:t>11,1</w:t>
            </w:r>
            <w:r>
              <w:rPr>
                <w:vertAlign w:val="superscript"/>
              </w:rPr>
              <w:t>4)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18DC" w:rsidRDefault="00B818DC" w:rsidP="00D51014">
            <w:pPr>
              <w:pStyle w:val="10"/>
              <w:ind w:right="170"/>
              <w:jc w:val="right"/>
            </w:pPr>
            <w:r>
              <w:t>9,0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18DC" w:rsidRDefault="00B818DC" w:rsidP="00D51014">
            <w:pPr>
              <w:pStyle w:val="10"/>
              <w:ind w:right="170"/>
              <w:jc w:val="right"/>
              <w:rPr>
                <w:lang w:val="en-US"/>
              </w:rPr>
            </w:pPr>
            <w:r>
              <w:rPr>
                <w:lang w:val="en-US"/>
              </w:rPr>
              <w:t>8,5</w:t>
            </w:r>
          </w:p>
        </w:tc>
      </w:tr>
      <w:tr w:rsidR="00B818DC" w:rsidTr="00B818DC">
        <w:trPr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818DC" w:rsidRDefault="00B818DC" w:rsidP="00D51014">
            <w:pPr>
              <w:jc w:val="both"/>
            </w:pPr>
            <w:r>
              <w:t>Таджикистан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18DC" w:rsidRDefault="00B818DC" w:rsidP="00D51014">
            <w:pPr>
              <w:ind w:right="170"/>
              <w:jc w:val="right"/>
              <w:rPr>
                <w:vertAlign w:val="superscript"/>
              </w:rPr>
            </w:pPr>
            <w:r>
              <w:t>31,3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18DC" w:rsidRDefault="00B818DC" w:rsidP="00D51014">
            <w:pPr>
              <w:ind w:right="170"/>
              <w:jc w:val="right"/>
            </w:pPr>
            <w:r>
              <w:t>26,3</w:t>
            </w:r>
            <w:r>
              <w:rPr>
                <w:vertAlign w:val="superscript"/>
              </w:rPr>
              <w:t>5)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18DC" w:rsidRDefault="00B818DC" w:rsidP="00D51014">
            <w:pPr>
              <w:pStyle w:val="10"/>
              <w:ind w:right="170"/>
              <w:jc w:val="right"/>
            </w:pPr>
            <w:r>
              <w:t>23,4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18DC" w:rsidRDefault="00B818DC" w:rsidP="00D51014">
            <w:pPr>
              <w:pStyle w:val="10"/>
              <w:ind w:right="170"/>
              <w:jc w:val="right"/>
            </w:pPr>
            <w:r>
              <w:t>22,5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18DC" w:rsidRDefault="00B818DC" w:rsidP="00D51014">
            <w:pPr>
              <w:pStyle w:val="10"/>
              <w:ind w:right="170"/>
              <w:jc w:val="right"/>
            </w:pPr>
            <w:r>
              <w:t>…</w:t>
            </w:r>
          </w:p>
        </w:tc>
      </w:tr>
      <w:tr w:rsidR="00B818DC" w:rsidTr="00B818DC">
        <w:trPr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818DC" w:rsidRDefault="00B818DC" w:rsidP="00D51014">
            <w:pPr>
              <w:jc w:val="both"/>
              <w:rPr>
                <w:vertAlign w:val="superscript"/>
              </w:rPr>
            </w:pPr>
            <w:r>
              <w:t>Узбекистан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18DC" w:rsidRDefault="00B818DC" w:rsidP="00D51014">
            <w:pPr>
              <w:ind w:right="170"/>
              <w:jc w:val="right"/>
            </w:pPr>
            <w:r>
              <w:t>12,8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18DC" w:rsidRDefault="00B818DC" w:rsidP="00D51014">
            <w:pPr>
              <w:ind w:right="170"/>
              <w:jc w:val="right"/>
            </w:pPr>
            <w:r>
              <w:t>11,5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18DC" w:rsidRDefault="00B818DC" w:rsidP="00D51014">
            <w:pPr>
              <w:pStyle w:val="10"/>
              <w:ind w:right="170"/>
              <w:jc w:val="right"/>
            </w:pPr>
            <w:r>
              <w:t>17,0</w:t>
            </w:r>
            <w:r>
              <w:rPr>
                <w:vertAlign w:val="superscript"/>
              </w:rPr>
              <w:t>3)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18DC" w:rsidRDefault="00B818DC" w:rsidP="00D51014">
            <w:pPr>
              <w:pStyle w:val="10"/>
              <w:ind w:right="170"/>
              <w:jc w:val="right"/>
            </w:pPr>
            <w:r>
              <w:t>14,1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18DC" w:rsidRDefault="00B818DC" w:rsidP="00D51014">
            <w:pPr>
              <w:pStyle w:val="10"/>
              <w:ind w:right="170"/>
              <w:jc w:val="right"/>
            </w:pPr>
            <w:r>
              <w:t>…</w:t>
            </w:r>
          </w:p>
        </w:tc>
      </w:tr>
      <w:tr w:rsidR="00B818DC" w:rsidTr="00B818DC">
        <w:trPr>
          <w:jc w:val="center"/>
        </w:trPr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18DC" w:rsidRDefault="00B818DC" w:rsidP="00D51014">
            <w:pPr>
              <w:jc w:val="both"/>
              <w:rPr>
                <w:vertAlign w:val="superscript"/>
              </w:rPr>
            </w:pPr>
            <w:r>
              <w:t>Украина</w:t>
            </w:r>
            <w:r>
              <w:rPr>
                <w:vertAlign w:val="superscript"/>
              </w:rPr>
              <w:t>2),6)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18DC" w:rsidRDefault="00B818DC" w:rsidP="00D51014">
            <w:pPr>
              <w:ind w:right="170"/>
              <w:jc w:val="right"/>
            </w:pPr>
            <w:r>
              <w:t>58,3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818DC" w:rsidRDefault="00B818DC" w:rsidP="00D51014">
            <w:pPr>
              <w:ind w:right="170"/>
              <w:jc w:val="right"/>
            </w:pPr>
            <w:r>
              <w:t>47,2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818DC" w:rsidRDefault="00B818DC" w:rsidP="00D51014">
            <w:pPr>
              <w:pStyle w:val="10"/>
              <w:ind w:right="170"/>
              <w:jc w:val="right"/>
            </w:pPr>
            <w:r>
              <w:t>39,1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818DC" w:rsidRDefault="00B818DC" w:rsidP="00D51014">
            <w:pPr>
              <w:pStyle w:val="10"/>
              <w:ind w:right="170"/>
              <w:jc w:val="right"/>
            </w:pPr>
            <w:r>
              <w:t>…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818DC" w:rsidRDefault="00B818DC" w:rsidP="00D51014">
            <w:pPr>
              <w:pStyle w:val="10"/>
              <w:ind w:right="170"/>
              <w:jc w:val="right"/>
            </w:pPr>
            <w:r>
              <w:t>…</w:t>
            </w:r>
          </w:p>
        </w:tc>
      </w:tr>
    </w:tbl>
    <w:p w:rsidR="00B818DC" w:rsidRPr="00D51014" w:rsidRDefault="00B818DC" w:rsidP="00B818DC">
      <w:pPr>
        <w:pStyle w:val="Default"/>
        <w:spacing w:before="40" w:line="200" w:lineRule="exact"/>
        <w:jc w:val="both"/>
        <w:rPr>
          <w:sz w:val="20"/>
          <w:szCs w:val="20"/>
        </w:rPr>
      </w:pPr>
      <w:r>
        <w:rPr>
          <w:sz w:val="16"/>
          <w:szCs w:val="16"/>
          <w:vertAlign w:val="superscript"/>
        </w:rPr>
        <w:t>1</w:t>
      </w:r>
      <w:r w:rsidRPr="00D51014">
        <w:rPr>
          <w:sz w:val="20"/>
          <w:szCs w:val="20"/>
          <w:vertAlign w:val="superscript"/>
        </w:rPr>
        <w:t>)</w:t>
      </w:r>
      <w:r w:rsidRPr="00D51014">
        <w:rPr>
          <w:sz w:val="20"/>
          <w:szCs w:val="20"/>
          <w:vertAlign w:val="subscript"/>
        </w:rPr>
        <w:t xml:space="preserve"> </w:t>
      </w:r>
      <w:r w:rsidRPr="00D51014">
        <w:rPr>
          <w:sz w:val="20"/>
          <w:szCs w:val="20"/>
        </w:rPr>
        <w:t>Рассчитывается на основе данных о распределении населения по величине среднедушевых денежных доходов (Россия; с 2021 г</w:t>
      </w:r>
      <w:r w:rsidR="00AE4553">
        <w:rPr>
          <w:sz w:val="20"/>
          <w:szCs w:val="20"/>
        </w:rPr>
        <w:t>.</w:t>
      </w:r>
      <w:r w:rsidRPr="00D51014">
        <w:rPr>
          <w:sz w:val="20"/>
          <w:szCs w:val="20"/>
        </w:rPr>
        <w:t xml:space="preserve"> – Узбекистан), располагаемых ресурсов (Беларусь), расходов, использованных на потребление (Азербайджан, Армения, Казахстан, Кыргызстан, Молдова, Таджикистан и Украина).</w:t>
      </w:r>
    </w:p>
    <w:p w:rsidR="00B818DC" w:rsidRPr="00D51014" w:rsidRDefault="00B818DC" w:rsidP="00B818DC">
      <w:pPr>
        <w:pStyle w:val="Default"/>
        <w:spacing w:line="200" w:lineRule="exact"/>
        <w:jc w:val="both"/>
        <w:rPr>
          <w:sz w:val="20"/>
          <w:szCs w:val="20"/>
        </w:rPr>
      </w:pPr>
      <w:r w:rsidRPr="00D51014">
        <w:rPr>
          <w:sz w:val="20"/>
          <w:szCs w:val="20"/>
          <w:vertAlign w:val="superscript"/>
        </w:rPr>
        <w:t>2)</w:t>
      </w:r>
      <w:r w:rsidRPr="00D51014">
        <w:rPr>
          <w:sz w:val="20"/>
          <w:szCs w:val="20"/>
          <w:vertAlign w:val="subscript"/>
        </w:rPr>
        <w:t xml:space="preserve"> </w:t>
      </w:r>
      <w:r w:rsidRPr="00D51014">
        <w:rPr>
          <w:sz w:val="20"/>
          <w:szCs w:val="20"/>
        </w:rPr>
        <w:t>Расчет с использованием национальных шкал эквивалентности.</w:t>
      </w:r>
    </w:p>
    <w:p w:rsidR="00AE4553" w:rsidRDefault="00B818DC" w:rsidP="00B818DC">
      <w:pPr>
        <w:pStyle w:val="Default"/>
        <w:spacing w:line="200" w:lineRule="exact"/>
        <w:jc w:val="both"/>
        <w:rPr>
          <w:sz w:val="20"/>
          <w:szCs w:val="20"/>
        </w:rPr>
      </w:pPr>
      <w:r w:rsidRPr="00D51014">
        <w:rPr>
          <w:sz w:val="20"/>
          <w:szCs w:val="20"/>
          <w:vertAlign w:val="superscript"/>
        </w:rPr>
        <w:t>3)</w:t>
      </w:r>
      <w:r w:rsidRPr="00D51014">
        <w:rPr>
          <w:sz w:val="20"/>
          <w:szCs w:val="20"/>
        </w:rPr>
        <w:t xml:space="preserve"> В Армении с 2019 г</w:t>
      </w:r>
      <w:r w:rsidR="00D51014">
        <w:rPr>
          <w:sz w:val="20"/>
          <w:szCs w:val="20"/>
        </w:rPr>
        <w:t>.</w:t>
      </w:r>
      <w:r w:rsidRPr="00D51014">
        <w:rPr>
          <w:sz w:val="20"/>
          <w:szCs w:val="20"/>
        </w:rPr>
        <w:t xml:space="preserve"> пересмотрена методика расчета черты бедности; в Казахстане с 2018 г</w:t>
      </w:r>
      <w:r w:rsidR="00D51014">
        <w:rPr>
          <w:sz w:val="20"/>
          <w:szCs w:val="20"/>
        </w:rPr>
        <w:t>.</w:t>
      </w:r>
      <w:r w:rsidRPr="00D51014">
        <w:rPr>
          <w:sz w:val="20"/>
          <w:szCs w:val="20"/>
        </w:rPr>
        <w:t xml:space="preserve"> изменен состав прожиточного минимума; в Молдове в 2014 и 2019 г</w:t>
      </w:r>
      <w:r w:rsidR="00AE4553">
        <w:rPr>
          <w:sz w:val="20"/>
          <w:szCs w:val="20"/>
        </w:rPr>
        <w:t>г.</w:t>
      </w:r>
      <w:r w:rsidRPr="00D51014">
        <w:rPr>
          <w:sz w:val="20"/>
          <w:szCs w:val="20"/>
        </w:rPr>
        <w:t>, в Узбекистане в 2021 г</w:t>
      </w:r>
      <w:r w:rsidR="00AE4553">
        <w:rPr>
          <w:sz w:val="20"/>
          <w:szCs w:val="20"/>
        </w:rPr>
        <w:t>.</w:t>
      </w:r>
      <w:r w:rsidRPr="00D51014">
        <w:rPr>
          <w:sz w:val="20"/>
          <w:szCs w:val="20"/>
        </w:rPr>
        <w:t xml:space="preserve"> изменена методика расчета уровня бедности.</w:t>
      </w:r>
      <w:r w:rsidR="00AE4553">
        <w:rPr>
          <w:sz w:val="20"/>
          <w:szCs w:val="20"/>
        </w:rPr>
        <w:t xml:space="preserve"> </w:t>
      </w:r>
      <w:r w:rsidRPr="00D51014">
        <w:rPr>
          <w:sz w:val="20"/>
          <w:szCs w:val="20"/>
          <w:vertAlign w:val="superscript"/>
        </w:rPr>
        <w:t>4)</w:t>
      </w:r>
      <w:r w:rsidRPr="00D51014">
        <w:rPr>
          <w:sz w:val="20"/>
          <w:szCs w:val="20"/>
        </w:rPr>
        <w:t xml:space="preserve"> С 2021 года изменилась методология расчета показателя.</w:t>
      </w:r>
      <w:r w:rsidR="00AE4553">
        <w:rPr>
          <w:sz w:val="20"/>
          <w:szCs w:val="20"/>
        </w:rPr>
        <w:t xml:space="preserve">  </w:t>
      </w:r>
      <w:r w:rsidRPr="00D51014">
        <w:rPr>
          <w:sz w:val="20"/>
          <w:szCs w:val="20"/>
          <w:vertAlign w:val="superscript"/>
        </w:rPr>
        <w:t>5)</w:t>
      </w:r>
      <w:r w:rsidRPr="00D51014">
        <w:rPr>
          <w:sz w:val="20"/>
          <w:szCs w:val="20"/>
        </w:rPr>
        <w:t xml:space="preserve"> 2019 г.</w:t>
      </w:r>
      <w:r w:rsidR="00D51014">
        <w:rPr>
          <w:sz w:val="20"/>
          <w:szCs w:val="20"/>
        </w:rPr>
        <w:t xml:space="preserve">      </w:t>
      </w:r>
    </w:p>
    <w:p w:rsidR="00B818DC" w:rsidRPr="00D51014" w:rsidRDefault="00D51014" w:rsidP="00B818DC">
      <w:pPr>
        <w:pStyle w:val="Default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818DC" w:rsidRPr="00D51014">
        <w:rPr>
          <w:sz w:val="20"/>
          <w:szCs w:val="20"/>
          <w:vertAlign w:val="superscript"/>
        </w:rPr>
        <w:t>6)</w:t>
      </w:r>
      <w:r w:rsidR="00B818DC" w:rsidRPr="00D51014">
        <w:rPr>
          <w:sz w:val="20"/>
          <w:szCs w:val="20"/>
        </w:rPr>
        <w:t xml:space="preserve"> Данные с национальной платформы мониторинга ЦУР: </w:t>
      </w:r>
      <w:hyperlink r:id="rId7" w:history="1">
        <w:r w:rsidR="00B818DC" w:rsidRPr="00D51014">
          <w:rPr>
            <w:rStyle w:val="a5"/>
            <w:rFonts w:ascii="Times New Roman" w:hAnsi="Times New Roman" w:cs="Times New Roman"/>
            <w:sz w:val="20"/>
            <w:szCs w:val="20"/>
          </w:rPr>
          <w:t>http://www.ukrstat.gov.ua/</w:t>
        </w:r>
      </w:hyperlink>
      <w:r w:rsidR="00B818DC" w:rsidRPr="00D51014">
        <w:rPr>
          <w:sz w:val="20"/>
          <w:szCs w:val="20"/>
        </w:rPr>
        <w:br w:type="page"/>
      </w:r>
    </w:p>
    <w:p w:rsidR="00B818DC" w:rsidRDefault="00B818DC" w:rsidP="00F648AE">
      <w:pPr>
        <w:pStyle w:val="a3"/>
        <w:spacing w:after="0" w:line="16" w:lineRule="atLeast"/>
        <w:ind w:firstLine="510"/>
        <w:jc w:val="both"/>
        <w:rPr>
          <w:sz w:val="28"/>
          <w:szCs w:val="28"/>
        </w:rPr>
      </w:pPr>
      <w:r w:rsidRPr="00D51014">
        <w:rPr>
          <w:sz w:val="28"/>
          <w:szCs w:val="28"/>
        </w:rPr>
        <w:lastRenderedPageBreak/>
        <w:t>Для определения численности беднейшей части населения в ряде стран Содружества используется показатель черты крайней бедности</w:t>
      </w:r>
      <w:r w:rsidR="00AE4553">
        <w:rPr>
          <w:sz w:val="28"/>
          <w:szCs w:val="28"/>
        </w:rPr>
        <w:t xml:space="preserve"> (см. Таблицу 3)</w:t>
      </w:r>
      <w:r w:rsidRPr="00D51014">
        <w:rPr>
          <w:sz w:val="28"/>
          <w:szCs w:val="28"/>
        </w:rPr>
        <w:t>, которая устанавливается, как правило, на уровне минимальной продовольственной корзины из расчета суточной физиологической нормы потребления на душу населения. В Армении она составляет 2412 ккал, Казахстане – 2175 ккал, Кыргызстане – 2101 ккал, Молдове – 2400 ккал.</w:t>
      </w:r>
    </w:p>
    <w:p w:rsidR="00AE4553" w:rsidRPr="00AE4553" w:rsidRDefault="00AE4553" w:rsidP="00F648AE">
      <w:pPr>
        <w:pStyle w:val="a3"/>
        <w:spacing w:after="0" w:line="16" w:lineRule="atLeast"/>
        <w:ind w:firstLine="510"/>
        <w:jc w:val="right"/>
        <w:rPr>
          <w:b/>
          <w:sz w:val="24"/>
        </w:rPr>
      </w:pPr>
      <w:bookmarkStart w:id="0" w:name="_Hlk175334319"/>
      <w:r w:rsidRPr="00AE4553">
        <w:rPr>
          <w:b/>
          <w:sz w:val="24"/>
        </w:rPr>
        <w:t>Таблица 3</w:t>
      </w:r>
    </w:p>
    <w:bookmarkEnd w:id="0"/>
    <w:p w:rsidR="00B818DC" w:rsidRDefault="00B818DC" w:rsidP="001517E3">
      <w:pPr>
        <w:spacing w:line="192" w:lineRule="auto"/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>Крайняя бедность в странах Содружества</w:t>
      </w:r>
    </w:p>
    <w:tbl>
      <w:tblPr>
        <w:tblW w:w="4912" w:type="pct"/>
        <w:tblInd w:w="166" w:type="dxa"/>
        <w:tblLook w:val="04A0"/>
      </w:tblPr>
      <w:tblGrid>
        <w:gridCol w:w="1570"/>
        <w:gridCol w:w="2894"/>
        <w:gridCol w:w="1200"/>
        <w:gridCol w:w="1200"/>
        <w:gridCol w:w="1177"/>
        <w:gridCol w:w="1362"/>
      </w:tblGrid>
      <w:tr w:rsidR="00B818DC" w:rsidTr="00E50835">
        <w:tc>
          <w:tcPr>
            <w:tcW w:w="83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8DC" w:rsidRDefault="00B818DC">
            <w:pPr>
              <w:spacing w:before="40" w:after="40" w:line="180" w:lineRule="exact"/>
              <w:rPr>
                <w:sz w:val="16"/>
                <w:szCs w:val="16"/>
              </w:rPr>
            </w:pP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C" w:rsidRPr="00D51014" w:rsidRDefault="00B818DC">
            <w:pPr>
              <w:spacing w:before="40" w:after="40" w:line="180" w:lineRule="exact"/>
              <w:jc w:val="center"/>
              <w:rPr>
                <w:b/>
              </w:rPr>
            </w:pPr>
            <w:r w:rsidRPr="00D51014">
              <w:rPr>
                <w:b/>
              </w:rPr>
              <w:t xml:space="preserve">Наименование показателя, используемого в странах для определения «крайней бедности», </w:t>
            </w:r>
            <w:r w:rsidR="00D51014" w:rsidRPr="00D51014">
              <w:rPr>
                <w:b/>
              </w:rPr>
              <w:t xml:space="preserve">в </w:t>
            </w:r>
            <w:r w:rsidR="00DD2EA3">
              <w:rPr>
                <w:b/>
              </w:rPr>
              <w:t>на</w:t>
            </w:r>
            <w:r w:rsidRPr="00D51014">
              <w:rPr>
                <w:b/>
              </w:rPr>
              <w:t xml:space="preserve">циональной </w:t>
            </w:r>
            <w:r w:rsidR="00D51014" w:rsidRPr="00D51014">
              <w:rPr>
                <w:b/>
              </w:rPr>
              <w:t xml:space="preserve"> </w:t>
            </w:r>
            <w:r w:rsidRPr="00D51014">
              <w:rPr>
                <w:b/>
              </w:rPr>
              <w:t>валюте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C" w:rsidRPr="00D51014" w:rsidRDefault="00B818DC">
            <w:pPr>
              <w:spacing w:before="40" w:after="40" w:line="180" w:lineRule="exact"/>
              <w:jc w:val="center"/>
              <w:rPr>
                <w:b/>
              </w:rPr>
            </w:pPr>
            <w:r w:rsidRPr="00D51014">
              <w:rPr>
                <w:b/>
              </w:rPr>
              <w:t>Значение показателя, в расчете на душу населения в месяц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18DC" w:rsidRPr="00D51014" w:rsidRDefault="00B818DC" w:rsidP="00E50835">
            <w:pPr>
              <w:spacing w:before="40" w:after="40" w:line="180" w:lineRule="exact"/>
              <w:jc w:val="both"/>
              <w:rPr>
                <w:b/>
              </w:rPr>
            </w:pPr>
            <w:r w:rsidRPr="00D51014">
              <w:rPr>
                <w:b/>
              </w:rPr>
              <w:t xml:space="preserve">Доля населения с </w:t>
            </w:r>
            <w:proofErr w:type="gramStart"/>
            <w:r w:rsidR="00E50835">
              <w:rPr>
                <w:b/>
              </w:rPr>
              <w:t>д</w:t>
            </w:r>
            <w:r w:rsidRPr="00D51014">
              <w:rPr>
                <w:b/>
              </w:rPr>
              <w:t>охо</w:t>
            </w:r>
            <w:r w:rsidR="00E50835">
              <w:rPr>
                <w:b/>
              </w:rPr>
              <w:t>-</w:t>
            </w:r>
            <w:r w:rsidRPr="00D51014">
              <w:rPr>
                <w:b/>
              </w:rPr>
              <w:t>дами</w:t>
            </w:r>
            <w:proofErr w:type="gramEnd"/>
            <w:r w:rsidRPr="00D51014">
              <w:rPr>
                <w:b/>
              </w:rPr>
              <w:t xml:space="preserve"> </w:t>
            </w:r>
            <w:r w:rsidR="00C67C8D" w:rsidRPr="00C67C8D">
              <w:rPr>
                <w:b/>
              </w:rPr>
              <w:t>(</w:t>
            </w:r>
            <w:r w:rsidRPr="00D51014">
              <w:rPr>
                <w:b/>
              </w:rPr>
              <w:t>потребительски</w:t>
            </w:r>
            <w:r w:rsidR="00C67C8D" w:rsidRPr="00C67C8D">
              <w:rPr>
                <w:b/>
              </w:rPr>
              <w:t>-</w:t>
            </w:r>
            <w:r w:rsidRPr="00D51014">
              <w:rPr>
                <w:b/>
              </w:rPr>
              <w:t>ми расходами) ниже черты крайней бедности, %</w:t>
            </w:r>
          </w:p>
        </w:tc>
      </w:tr>
      <w:tr w:rsidR="00B818DC" w:rsidTr="00E50835">
        <w:tc>
          <w:tcPr>
            <w:tcW w:w="83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C" w:rsidRDefault="00B818D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C" w:rsidRDefault="00B818DC">
            <w:pPr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C" w:rsidRPr="008E394A" w:rsidRDefault="00B818DC">
            <w:pPr>
              <w:spacing w:line="180" w:lineRule="exact"/>
              <w:jc w:val="center"/>
              <w:rPr>
                <w:b/>
                <w:lang w:val="en-US"/>
              </w:rPr>
            </w:pPr>
            <w:r w:rsidRPr="008E394A">
              <w:rPr>
                <w:b/>
              </w:rPr>
              <w:t>2022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C" w:rsidRPr="008E394A" w:rsidRDefault="00B818DC">
            <w:pPr>
              <w:spacing w:line="180" w:lineRule="exact"/>
              <w:jc w:val="center"/>
              <w:rPr>
                <w:b/>
                <w:lang w:val="en-US"/>
              </w:rPr>
            </w:pPr>
            <w:r w:rsidRPr="008E394A">
              <w:rPr>
                <w:b/>
              </w:rPr>
              <w:t>2023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DC" w:rsidRPr="008E394A" w:rsidRDefault="00B818DC">
            <w:pPr>
              <w:spacing w:line="180" w:lineRule="exact"/>
              <w:jc w:val="center"/>
              <w:rPr>
                <w:b/>
                <w:lang w:val="en-US"/>
              </w:rPr>
            </w:pPr>
            <w:r w:rsidRPr="008E394A">
              <w:rPr>
                <w:b/>
              </w:rPr>
              <w:t>2022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18DC" w:rsidRPr="008E394A" w:rsidRDefault="00B818DC">
            <w:pPr>
              <w:spacing w:line="180" w:lineRule="exact"/>
              <w:jc w:val="center"/>
              <w:rPr>
                <w:b/>
                <w:lang w:val="en-US"/>
              </w:rPr>
            </w:pPr>
            <w:r w:rsidRPr="008E394A">
              <w:rPr>
                <w:b/>
              </w:rPr>
              <w:t>2023</w:t>
            </w:r>
          </w:p>
        </w:tc>
      </w:tr>
      <w:tr w:rsidR="00B818DC" w:rsidTr="00E50835"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818DC" w:rsidRPr="00F648AE" w:rsidRDefault="001517E3">
            <w:pPr>
              <w:spacing w:before="20" w:line="240" w:lineRule="exact"/>
              <w:ind w:right="-57"/>
              <w:rPr>
                <w:sz w:val="22"/>
                <w:szCs w:val="22"/>
              </w:rPr>
            </w:pPr>
            <w:r w:rsidRPr="00F648AE">
              <w:rPr>
                <w:b/>
                <w:sz w:val="22"/>
                <w:szCs w:val="22"/>
              </w:rPr>
              <w:t xml:space="preserve">Армения,                                                                           </w:t>
            </w:r>
            <w:r w:rsidR="00B818DC" w:rsidRPr="00F648AE">
              <w:rPr>
                <w:sz w:val="22"/>
                <w:szCs w:val="22"/>
              </w:rPr>
              <w:br/>
              <w:t>драмов</w:t>
            </w:r>
          </w:p>
        </w:tc>
        <w:tc>
          <w:tcPr>
            <w:tcW w:w="1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18DC" w:rsidRPr="00F648AE" w:rsidRDefault="00B818DC">
            <w:pPr>
              <w:spacing w:before="20" w:line="240" w:lineRule="exact"/>
              <w:ind w:left="-28" w:right="-28"/>
              <w:rPr>
                <w:sz w:val="22"/>
                <w:szCs w:val="22"/>
              </w:rPr>
            </w:pPr>
            <w:r w:rsidRPr="00F648AE">
              <w:rPr>
                <w:sz w:val="22"/>
                <w:szCs w:val="22"/>
              </w:rPr>
              <w:t>Продовольственная черта бедности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818DC" w:rsidRPr="00F648AE" w:rsidRDefault="00B818DC">
            <w:pPr>
              <w:spacing w:before="20" w:line="240" w:lineRule="exact"/>
              <w:jc w:val="right"/>
              <w:rPr>
                <w:sz w:val="22"/>
                <w:szCs w:val="22"/>
              </w:rPr>
            </w:pPr>
            <w:r w:rsidRPr="00F648AE">
              <w:rPr>
                <w:sz w:val="22"/>
                <w:szCs w:val="22"/>
              </w:rPr>
              <w:t>29934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818DC" w:rsidRPr="00F648AE" w:rsidRDefault="00B818DC">
            <w:pPr>
              <w:spacing w:before="20" w:line="240" w:lineRule="exact"/>
              <w:jc w:val="right"/>
              <w:rPr>
                <w:sz w:val="22"/>
                <w:szCs w:val="22"/>
              </w:rPr>
            </w:pPr>
            <w:r w:rsidRPr="00F648AE">
              <w:rPr>
                <w:sz w:val="22"/>
                <w:szCs w:val="22"/>
              </w:rPr>
              <w:t>29786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818DC" w:rsidRPr="00F648AE" w:rsidRDefault="00B818DC">
            <w:pPr>
              <w:spacing w:before="20" w:line="240" w:lineRule="exact"/>
              <w:ind w:right="113"/>
              <w:jc w:val="right"/>
              <w:rPr>
                <w:sz w:val="22"/>
                <w:szCs w:val="22"/>
                <w:lang w:val="en-US"/>
              </w:rPr>
            </w:pPr>
            <w:r w:rsidRPr="00F648AE">
              <w:rPr>
                <w:sz w:val="22"/>
                <w:szCs w:val="22"/>
                <w:lang w:val="en-US"/>
              </w:rPr>
              <w:t>1,2</w:t>
            </w:r>
          </w:p>
        </w:tc>
        <w:tc>
          <w:tcPr>
            <w:tcW w:w="724" w:type="pct"/>
            <w:vAlign w:val="bottom"/>
            <w:hideMark/>
          </w:tcPr>
          <w:p w:rsidR="00B818DC" w:rsidRPr="00F648AE" w:rsidRDefault="00B818DC">
            <w:pPr>
              <w:spacing w:before="20" w:line="240" w:lineRule="exact"/>
              <w:ind w:right="113"/>
              <w:jc w:val="right"/>
              <w:rPr>
                <w:sz w:val="22"/>
                <w:szCs w:val="22"/>
                <w:lang w:val="en-US"/>
              </w:rPr>
            </w:pPr>
            <w:r w:rsidRPr="00F648AE">
              <w:rPr>
                <w:sz w:val="22"/>
                <w:szCs w:val="22"/>
                <w:lang w:val="en-US"/>
              </w:rPr>
              <w:t>1,1</w:t>
            </w:r>
          </w:p>
        </w:tc>
      </w:tr>
      <w:tr w:rsidR="00B818DC" w:rsidTr="00E50835"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D2EA3" w:rsidRPr="00F648AE" w:rsidRDefault="00B818DC">
            <w:pPr>
              <w:spacing w:before="20" w:line="240" w:lineRule="exact"/>
              <w:ind w:right="-57"/>
              <w:rPr>
                <w:sz w:val="22"/>
                <w:szCs w:val="22"/>
              </w:rPr>
            </w:pPr>
            <w:r w:rsidRPr="00F648AE">
              <w:rPr>
                <w:b/>
                <w:sz w:val="22"/>
                <w:szCs w:val="22"/>
              </w:rPr>
              <w:t>Казахстан</w:t>
            </w:r>
            <w:r w:rsidRPr="00F648AE">
              <w:rPr>
                <w:sz w:val="22"/>
                <w:szCs w:val="22"/>
              </w:rPr>
              <w:t xml:space="preserve">, </w:t>
            </w:r>
          </w:p>
          <w:p w:rsidR="00B818DC" w:rsidRPr="00F648AE" w:rsidRDefault="00B818DC">
            <w:pPr>
              <w:spacing w:before="20" w:line="240" w:lineRule="exact"/>
              <w:ind w:right="-57"/>
              <w:rPr>
                <w:sz w:val="22"/>
                <w:szCs w:val="22"/>
              </w:rPr>
            </w:pPr>
            <w:r w:rsidRPr="00F648AE">
              <w:rPr>
                <w:sz w:val="22"/>
                <w:szCs w:val="22"/>
              </w:rPr>
              <w:t>тенге</w:t>
            </w:r>
          </w:p>
        </w:tc>
        <w:tc>
          <w:tcPr>
            <w:tcW w:w="1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18DC" w:rsidRPr="00F648AE" w:rsidRDefault="00B818DC">
            <w:pPr>
              <w:spacing w:before="20" w:line="240" w:lineRule="exact"/>
              <w:ind w:left="-28" w:right="-28"/>
              <w:rPr>
                <w:sz w:val="22"/>
                <w:szCs w:val="22"/>
              </w:rPr>
            </w:pPr>
            <w:r w:rsidRPr="00F648AE">
              <w:rPr>
                <w:sz w:val="22"/>
                <w:szCs w:val="22"/>
              </w:rPr>
              <w:t xml:space="preserve">Стоимость </w:t>
            </w:r>
            <w:proofErr w:type="gramStart"/>
            <w:r w:rsidRPr="00F648AE">
              <w:rPr>
                <w:sz w:val="22"/>
                <w:szCs w:val="22"/>
              </w:rPr>
              <w:t>продово</w:t>
            </w:r>
            <w:r w:rsidR="00DD2EA3" w:rsidRPr="00F648AE">
              <w:rPr>
                <w:sz w:val="22"/>
                <w:szCs w:val="22"/>
              </w:rPr>
              <w:t>льст</w:t>
            </w:r>
            <w:r w:rsidR="00F648AE">
              <w:rPr>
                <w:sz w:val="22"/>
                <w:szCs w:val="22"/>
              </w:rPr>
              <w:t>вен</w:t>
            </w:r>
            <w:r w:rsidR="00F648AE" w:rsidRPr="00F648AE">
              <w:rPr>
                <w:sz w:val="22"/>
                <w:szCs w:val="22"/>
              </w:rPr>
              <w:t>-</w:t>
            </w:r>
            <w:r w:rsidRPr="00F648AE">
              <w:rPr>
                <w:sz w:val="22"/>
                <w:szCs w:val="22"/>
              </w:rPr>
              <w:t>ной</w:t>
            </w:r>
            <w:proofErr w:type="gramEnd"/>
            <w:r w:rsidRPr="00F648AE">
              <w:rPr>
                <w:sz w:val="22"/>
                <w:szCs w:val="22"/>
              </w:rPr>
              <w:t xml:space="preserve"> корзины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818DC" w:rsidRPr="00F648AE" w:rsidRDefault="00B818DC">
            <w:pPr>
              <w:spacing w:before="20" w:line="240" w:lineRule="exact"/>
              <w:jc w:val="right"/>
              <w:rPr>
                <w:sz w:val="22"/>
                <w:szCs w:val="22"/>
              </w:rPr>
            </w:pPr>
            <w:r w:rsidRPr="00F648AE">
              <w:rPr>
                <w:sz w:val="22"/>
                <w:szCs w:val="22"/>
              </w:rPr>
              <w:t>26460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818DC" w:rsidRPr="00F648AE" w:rsidRDefault="00B818DC">
            <w:pPr>
              <w:spacing w:before="20" w:line="240" w:lineRule="exact"/>
              <w:jc w:val="right"/>
              <w:rPr>
                <w:sz w:val="22"/>
                <w:szCs w:val="22"/>
              </w:rPr>
            </w:pPr>
            <w:r w:rsidRPr="00F648AE">
              <w:rPr>
                <w:sz w:val="22"/>
                <w:szCs w:val="22"/>
              </w:rPr>
              <w:t>26806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818DC" w:rsidRPr="00F648AE" w:rsidRDefault="00B818DC">
            <w:pPr>
              <w:spacing w:before="20" w:line="240" w:lineRule="exact"/>
              <w:ind w:right="113"/>
              <w:jc w:val="right"/>
              <w:rPr>
                <w:sz w:val="22"/>
                <w:szCs w:val="22"/>
              </w:rPr>
            </w:pPr>
            <w:r w:rsidRPr="00F648AE">
              <w:rPr>
                <w:sz w:val="22"/>
                <w:szCs w:val="22"/>
              </w:rPr>
              <w:t>0,1</w:t>
            </w:r>
          </w:p>
        </w:tc>
        <w:tc>
          <w:tcPr>
            <w:tcW w:w="724" w:type="pct"/>
            <w:vAlign w:val="bottom"/>
            <w:hideMark/>
          </w:tcPr>
          <w:p w:rsidR="00B818DC" w:rsidRPr="00F648AE" w:rsidRDefault="00B818DC">
            <w:pPr>
              <w:spacing w:before="20" w:line="240" w:lineRule="exact"/>
              <w:ind w:right="113"/>
              <w:jc w:val="right"/>
              <w:rPr>
                <w:sz w:val="22"/>
                <w:szCs w:val="22"/>
                <w:lang w:val="en-US"/>
              </w:rPr>
            </w:pPr>
            <w:r w:rsidRPr="00F648AE">
              <w:rPr>
                <w:sz w:val="22"/>
                <w:szCs w:val="22"/>
                <w:lang w:val="en-US"/>
              </w:rPr>
              <w:t>0,2</w:t>
            </w:r>
          </w:p>
        </w:tc>
      </w:tr>
      <w:tr w:rsidR="00B818DC" w:rsidTr="00E50835"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818DC" w:rsidRPr="00F648AE" w:rsidRDefault="00B818DC">
            <w:pPr>
              <w:spacing w:before="20" w:line="240" w:lineRule="exact"/>
              <w:ind w:right="-57"/>
              <w:rPr>
                <w:sz w:val="22"/>
                <w:szCs w:val="22"/>
              </w:rPr>
            </w:pPr>
            <w:r w:rsidRPr="00F648AE">
              <w:rPr>
                <w:b/>
                <w:sz w:val="22"/>
                <w:szCs w:val="22"/>
              </w:rPr>
              <w:t>Кыргызстан</w:t>
            </w:r>
            <w:r w:rsidRPr="00F648AE">
              <w:rPr>
                <w:sz w:val="22"/>
                <w:szCs w:val="22"/>
              </w:rPr>
              <w:t>, сомов</w:t>
            </w:r>
          </w:p>
        </w:tc>
        <w:tc>
          <w:tcPr>
            <w:tcW w:w="1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18DC" w:rsidRPr="00F648AE" w:rsidRDefault="00B818DC">
            <w:pPr>
              <w:spacing w:before="20" w:line="240" w:lineRule="exact"/>
              <w:ind w:left="-28" w:right="-28"/>
              <w:rPr>
                <w:sz w:val="22"/>
                <w:szCs w:val="22"/>
              </w:rPr>
            </w:pPr>
            <w:r w:rsidRPr="00F648AE">
              <w:rPr>
                <w:sz w:val="22"/>
                <w:szCs w:val="22"/>
              </w:rPr>
              <w:t>Крайняя черта бедности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818DC" w:rsidRPr="00F648AE" w:rsidRDefault="00B818DC">
            <w:pPr>
              <w:spacing w:before="20" w:line="240" w:lineRule="exact"/>
              <w:jc w:val="right"/>
              <w:rPr>
                <w:sz w:val="22"/>
                <w:szCs w:val="22"/>
              </w:rPr>
            </w:pPr>
            <w:r w:rsidRPr="00F648AE">
              <w:rPr>
                <w:sz w:val="22"/>
                <w:szCs w:val="22"/>
              </w:rPr>
              <w:t>2910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818DC" w:rsidRPr="00F648AE" w:rsidRDefault="00B818DC">
            <w:pPr>
              <w:spacing w:before="20" w:line="240" w:lineRule="exact"/>
              <w:jc w:val="right"/>
              <w:rPr>
                <w:sz w:val="22"/>
                <w:szCs w:val="22"/>
              </w:rPr>
            </w:pPr>
            <w:r w:rsidRPr="00F648AE">
              <w:rPr>
                <w:sz w:val="22"/>
                <w:szCs w:val="22"/>
              </w:rPr>
              <w:t>3388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818DC" w:rsidRPr="00F648AE" w:rsidRDefault="00B818DC">
            <w:pPr>
              <w:spacing w:before="20" w:line="240" w:lineRule="exact"/>
              <w:ind w:right="113"/>
              <w:jc w:val="right"/>
              <w:rPr>
                <w:sz w:val="22"/>
                <w:szCs w:val="22"/>
              </w:rPr>
            </w:pPr>
            <w:r w:rsidRPr="00F648AE">
              <w:rPr>
                <w:sz w:val="22"/>
                <w:szCs w:val="22"/>
              </w:rPr>
              <w:t>6,0</w:t>
            </w:r>
          </w:p>
        </w:tc>
        <w:tc>
          <w:tcPr>
            <w:tcW w:w="724" w:type="pct"/>
            <w:vAlign w:val="bottom"/>
            <w:hideMark/>
          </w:tcPr>
          <w:p w:rsidR="00B818DC" w:rsidRPr="00F648AE" w:rsidRDefault="00B818DC">
            <w:pPr>
              <w:spacing w:before="20" w:line="240" w:lineRule="exact"/>
              <w:ind w:right="113"/>
              <w:jc w:val="right"/>
              <w:rPr>
                <w:sz w:val="22"/>
                <w:szCs w:val="22"/>
              </w:rPr>
            </w:pPr>
            <w:r w:rsidRPr="00F648AE">
              <w:rPr>
                <w:sz w:val="22"/>
                <w:szCs w:val="22"/>
                <w:lang w:val="en-US"/>
              </w:rPr>
              <w:t>5,0</w:t>
            </w:r>
          </w:p>
        </w:tc>
      </w:tr>
      <w:tr w:rsidR="00B818DC" w:rsidTr="00E50835"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18DC" w:rsidRPr="00F648AE" w:rsidRDefault="00B818DC">
            <w:pPr>
              <w:spacing w:before="20" w:line="240" w:lineRule="exact"/>
              <w:ind w:right="-57"/>
              <w:rPr>
                <w:sz w:val="22"/>
                <w:szCs w:val="22"/>
              </w:rPr>
            </w:pPr>
            <w:r w:rsidRPr="00F648AE">
              <w:rPr>
                <w:b/>
                <w:sz w:val="22"/>
                <w:szCs w:val="22"/>
              </w:rPr>
              <w:t>Молдова</w:t>
            </w:r>
            <w:r w:rsidRPr="00F648AE">
              <w:rPr>
                <w:sz w:val="22"/>
                <w:szCs w:val="22"/>
              </w:rPr>
              <w:t xml:space="preserve">, </w:t>
            </w:r>
            <w:r w:rsidRPr="00F648AE">
              <w:rPr>
                <w:sz w:val="22"/>
                <w:szCs w:val="22"/>
              </w:rPr>
              <w:br/>
              <w:t>леев</w:t>
            </w:r>
          </w:p>
        </w:tc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DC" w:rsidRPr="00F648AE" w:rsidRDefault="00B818DC">
            <w:pPr>
              <w:spacing w:before="20" w:line="240" w:lineRule="exact"/>
              <w:ind w:left="-28" w:right="-28"/>
              <w:rPr>
                <w:sz w:val="22"/>
                <w:szCs w:val="22"/>
              </w:rPr>
            </w:pPr>
            <w:r w:rsidRPr="00F648AE">
              <w:rPr>
                <w:sz w:val="22"/>
                <w:szCs w:val="22"/>
              </w:rPr>
              <w:t>Черта экстремальной бедности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818DC" w:rsidRPr="00F648AE" w:rsidRDefault="00B818DC">
            <w:pPr>
              <w:spacing w:before="20" w:line="240" w:lineRule="exact"/>
              <w:jc w:val="right"/>
              <w:rPr>
                <w:sz w:val="22"/>
                <w:szCs w:val="22"/>
                <w:lang w:val="en-US"/>
              </w:rPr>
            </w:pPr>
            <w:r w:rsidRPr="00F648AE">
              <w:rPr>
                <w:sz w:val="22"/>
                <w:szCs w:val="22"/>
                <w:lang w:val="en-US"/>
              </w:rPr>
              <w:t xml:space="preserve">2373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8DC" w:rsidRPr="00F648AE" w:rsidRDefault="00B818DC">
            <w:pPr>
              <w:spacing w:before="20" w:line="240" w:lineRule="exact"/>
              <w:jc w:val="right"/>
              <w:rPr>
                <w:sz w:val="22"/>
                <w:szCs w:val="22"/>
              </w:rPr>
            </w:pPr>
            <w:r w:rsidRPr="00F648AE">
              <w:rPr>
                <w:sz w:val="22"/>
                <w:szCs w:val="22"/>
              </w:rPr>
              <w:t xml:space="preserve">2691 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818DC" w:rsidRPr="00F648AE" w:rsidRDefault="00B818DC">
            <w:pPr>
              <w:spacing w:before="20" w:line="240" w:lineRule="exact"/>
              <w:ind w:right="113"/>
              <w:jc w:val="right"/>
              <w:rPr>
                <w:sz w:val="22"/>
                <w:szCs w:val="22"/>
              </w:rPr>
            </w:pPr>
            <w:r w:rsidRPr="00F648AE">
              <w:rPr>
                <w:sz w:val="22"/>
                <w:szCs w:val="22"/>
                <w:lang w:val="en-US"/>
              </w:rPr>
              <w:t>13,5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818DC" w:rsidRPr="00F648AE" w:rsidRDefault="00B818DC">
            <w:pPr>
              <w:spacing w:before="20" w:line="240" w:lineRule="exact"/>
              <w:ind w:right="113"/>
              <w:jc w:val="right"/>
              <w:rPr>
                <w:sz w:val="22"/>
                <w:szCs w:val="22"/>
              </w:rPr>
            </w:pPr>
            <w:r w:rsidRPr="00F648AE">
              <w:rPr>
                <w:sz w:val="22"/>
                <w:szCs w:val="22"/>
                <w:lang w:val="en-US"/>
              </w:rPr>
              <w:t>13,8</w:t>
            </w:r>
          </w:p>
        </w:tc>
      </w:tr>
    </w:tbl>
    <w:p w:rsidR="00DD2EA3" w:rsidRPr="00DD2EA3" w:rsidRDefault="00DD2EA3" w:rsidP="00C02358">
      <w:pPr>
        <w:widowControl/>
        <w:ind w:firstLine="510"/>
        <w:jc w:val="both"/>
        <w:rPr>
          <w:sz w:val="28"/>
          <w:szCs w:val="28"/>
        </w:rPr>
      </w:pPr>
      <w:r w:rsidRPr="00DD2EA3">
        <w:rPr>
          <w:sz w:val="28"/>
          <w:szCs w:val="28"/>
        </w:rPr>
        <w:t>Актуальной проблемой для стран С</w:t>
      </w:r>
      <w:r w:rsidR="00F648AE">
        <w:rPr>
          <w:sz w:val="28"/>
          <w:szCs w:val="28"/>
        </w:rPr>
        <w:t>НГ</w:t>
      </w:r>
      <w:r w:rsidRPr="00DD2EA3">
        <w:rPr>
          <w:sz w:val="28"/>
          <w:szCs w:val="28"/>
        </w:rPr>
        <w:t xml:space="preserve"> является </w:t>
      </w:r>
      <w:r w:rsidRPr="00DD2EA3">
        <w:rPr>
          <w:i/>
          <w:sz w:val="28"/>
          <w:szCs w:val="28"/>
        </w:rPr>
        <w:t>сельская бедность</w:t>
      </w:r>
      <w:r w:rsidRPr="00DD2EA3">
        <w:rPr>
          <w:sz w:val="28"/>
          <w:szCs w:val="28"/>
        </w:rPr>
        <w:t xml:space="preserve"> (</w:t>
      </w:r>
      <w:r w:rsidR="00E50835">
        <w:rPr>
          <w:sz w:val="28"/>
          <w:szCs w:val="28"/>
        </w:rPr>
        <w:t xml:space="preserve">см. </w:t>
      </w:r>
      <w:r w:rsidRPr="00DD2EA3">
        <w:rPr>
          <w:sz w:val="28"/>
          <w:szCs w:val="28"/>
        </w:rPr>
        <w:t xml:space="preserve">Приложение </w:t>
      </w:r>
      <w:r w:rsidR="00E50835">
        <w:rPr>
          <w:sz w:val="28"/>
          <w:szCs w:val="28"/>
        </w:rPr>
        <w:t>1</w:t>
      </w:r>
      <w:r w:rsidRPr="00DD2EA3">
        <w:rPr>
          <w:sz w:val="28"/>
          <w:szCs w:val="28"/>
        </w:rPr>
        <w:t xml:space="preserve">). Уровень бедности сельского населения значительно выше, чем городского, что обусловлено более низким уровнем жизни на селе. </w:t>
      </w:r>
    </w:p>
    <w:p w:rsidR="00DD2EA3" w:rsidRDefault="00DD2EA3" w:rsidP="00C02358">
      <w:pPr>
        <w:ind w:firstLine="510"/>
        <w:jc w:val="both"/>
        <w:rPr>
          <w:sz w:val="28"/>
          <w:szCs w:val="28"/>
        </w:rPr>
      </w:pPr>
      <w:r w:rsidRPr="00DD2EA3">
        <w:rPr>
          <w:sz w:val="28"/>
          <w:szCs w:val="28"/>
        </w:rPr>
        <w:t>В странах С</w:t>
      </w:r>
      <w:r w:rsidR="00C02358">
        <w:rPr>
          <w:sz w:val="28"/>
          <w:szCs w:val="28"/>
        </w:rPr>
        <w:t>НГ</w:t>
      </w:r>
      <w:r w:rsidRPr="00DD2EA3">
        <w:rPr>
          <w:sz w:val="28"/>
          <w:szCs w:val="28"/>
        </w:rPr>
        <w:t xml:space="preserve"> реализуются программы по повышению условий жизни населения в сельской местност</w:t>
      </w:r>
      <w:r w:rsidR="00C02358">
        <w:rPr>
          <w:sz w:val="28"/>
          <w:szCs w:val="28"/>
        </w:rPr>
        <w:t>и. Так</w:t>
      </w:r>
      <w:r w:rsidRPr="00DD2EA3">
        <w:rPr>
          <w:sz w:val="28"/>
          <w:szCs w:val="28"/>
        </w:rPr>
        <w:t>, в Узбекистане благодаря реализации программы</w:t>
      </w:r>
      <w:r w:rsidR="0078129F">
        <w:rPr>
          <w:sz w:val="28"/>
          <w:szCs w:val="28"/>
        </w:rPr>
        <w:t xml:space="preserve"> </w:t>
      </w:r>
      <w:r w:rsidRPr="00DD2EA3">
        <w:rPr>
          <w:sz w:val="28"/>
          <w:szCs w:val="28"/>
        </w:rPr>
        <w:t>«Благоустроенное</w:t>
      </w:r>
      <w:r w:rsidR="0078129F">
        <w:rPr>
          <w:sz w:val="28"/>
          <w:szCs w:val="28"/>
        </w:rPr>
        <w:t xml:space="preserve"> </w:t>
      </w:r>
      <w:r w:rsidRPr="00DD2EA3">
        <w:rPr>
          <w:sz w:val="28"/>
          <w:szCs w:val="28"/>
        </w:rPr>
        <w:t>село»</w:t>
      </w:r>
      <w:r w:rsidR="0078129F">
        <w:rPr>
          <w:sz w:val="28"/>
          <w:szCs w:val="28"/>
        </w:rPr>
        <w:t xml:space="preserve"> </w:t>
      </w:r>
      <w:r w:rsidRPr="00DD2EA3">
        <w:rPr>
          <w:sz w:val="28"/>
          <w:szCs w:val="28"/>
        </w:rPr>
        <w:t>улучшаются</w:t>
      </w:r>
      <w:r w:rsidR="0078129F">
        <w:rPr>
          <w:sz w:val="28"/>
          <w:szCs w:val="28"/>
        </w:rPr>
        <w:t xml:space="preserve"> </w:t>
      </w:r>
      <w:r w:rsidRPr="00DD2EA3">
        <w:rPr>
          <w:sz w:val="28"/>
          <w:szCs w:val="28"/>
        </w:rPr>
        <w:t>условия проживания сел</w:t>
      </w:r>
      <w:r w:rsidR="0078129F">
        <w:rPr>
          <w:sz w:val="28"/>
          <w:szCs w:val="28"/>
        </w:rPr>
        <w:t>ян</w:t>
      </w:r>
      <w:r w:rsidRPr="00DD2EA3">
        <w:rPr>
          <w:sz w:val="28"/>
          <w:szCs w:val="28"/>
        </w:rPr>
        <w:t>, что приводит к более быстрому сокращению бедности в сельской местности по сравнению с городской.</w:t>
      </w:r>
      <w:r>
        <w:rPr>
          <w:sz w:val="28"/>
          <w:szCs w:val="28"/>
        </w:rPr>
        <w:t xml:space="preserve"> </w:t>
      </w:r>
      <w:r w:rsidRPr="00DD2EA3">
        <w:rPr>
          <w:spacing w:val="-2"/>
          <w:sz w:val="28"/>
          <w:szCs w:val="28"/>
        </w:rPr>
        <w:t xml:space="preserve">В свою очередь, </w:t>
      </w:r>
      <w:r w:rsidRPr="00DD2EA3">
        <w:rPr>
          <w:i/>
          <w:spacing w:val="-2"/>
          <w:sz w:val="28"/>
          <w:szCs w:val="28"/>
        </w:rPr>
        <w:t>бедность горожан</w:t>
      </w:r>
      <w:r w:rsidRPr="00DD2EA3">
        <w:rPr>
          <w:spacing w:val="-2"/>
          <w:sz w:val="28"/>
          <w:szCs w:val="28"/>
        </w:rPr>
        <w:t xml:space="preserve"> может существенно различаться в зависимости от численности городского населенного пункта, где они проживают. </w:t>
      </w:r>
      <w:r w:rsidRPr="00DD2EA3">
        <w:rPr>
          <w:sz w:val="28"/>
          <w:szCs w:val="28"/>
        </w:rPr>
        <w:t>В крупных городах, где легче найти более высокооплачиваемую работу, уровень бедности, как правило, ниже, чем в малых, в которых менее</w:t>
      </w:r>
      <w:r>
        <w:rPr>
          <w:sz w:val="21"/>
          <w:szCs w:val="21"/>
        </w:rPr>
        <w:t xml:space="preserve"> </w:t>
      </w:r>
      <w:r w:rsidRPr="00DD2EA3">
        <w:rPr>
          <w:sz w:val="28"/>
          <w:szCs w:val="28"/>
        </w:rPr>
        <w:t>развит рынок труда.</w:t>
      </w:r>
    </w:p>
    <w:p w:rsidR="00E50835" w:rsidRPr="00E50835" w:rsidRDefault="00E50835" w:rsidP="00C02358">
      <w:pPr>
        <w:ind w:firstLine="510"/>
        <w:jc w:val="both"/>
        <w:rPr>
          <w:sz w:val="28"/>
          <w:szCs w:val="28"/>
        </w:rPr>
      </w:pPr>
      <w:r w:rsidRPr="00E50835">
        <w:rPr>
          <w:sz w:val="28"/>
          <w:szCs w:val="28"/>
        </w:rPr>
        <w:t xml:space="preserve">На вероятность попадания домашнего хозяйства в категорию бедных оказывает влияние размер и состав домашнего хозяйства. </w:t>
      </w:r>
      <w:r w:rsidR="001517E3">
        <w:rPr>
          <w:sz w:val="28"/>
          <w:szCs w:val="28"/>
        </w:rPr>
        <w:t>К</w:t>
      </w:r>
      <w:r w:rsidR="001517E3" w:rsidRPr="00E50835">
        <w:rPr>
          <w:sz w:val="28"/>
          <w:szCs w:val="28"/>
        </w:rPr>
        <w:t>ак правило</w:t>
      </w:r>
      <w:r w:rsidR="001517E3">
        <w:rPr>
          <w:sz w:val="28"/>
          <w:szCs w:val="28"/>
        </w:rPr>
        <w:t>, н</w:t>
      </w:r>
      <w:r w:rsidRPr="00E50835">
        <w:rPr>
          <w:sz w:val="28"/>
          <w:szCs w:val="28"/>
        </w:rPr>
        <w:t>изкий среднедушевой доход связан</w:t>
      </w:r>
      <w:r w:rsidR="001517E3">
        <w:rPr>
          <w:sz w:val="28"/>
          <w:szCs w:val="28"/>
        </w:rPr>
        <w:t xml:space="preserve"> </w:t>
      </w:r>
      <w:r w:rsidRPr="00E50835">
        <w:rPr>
          <w:sz w:val="28"/>
          <w:szCs w:val="28"/>
        </w:rPr>
        <w:t>с большим размером домашнего хозяйства и высоким коэффициентом иждивенчества, что зачастую обусловлено наличием детей. Это приводит к тому, что уровень детской бедности становится значительно выше, чем среди всего населения</w:t>
      </w:r>
      <w:r>
        <w:rPr>
          <w:sz w:val="28"/>
          <w:szCs w:val="28"/>
        </w:rPr>
        <w:t xml:space="preserve"> </w:t>
      </w:r>
      <w:bookmarkStart w:id="1" w:name="_Hlk175332177"/>
      <w:r>
        <w:rPr>
          <w:sz w:val="28"/>
          <w:szCs w:val="28"/>
        </w:rPr>
        <w:t>(см. Приложение 2)</w:t>
      </w:r>
      <w:r w:rsidRPr="00E50835">
        <w:rPr>
          <w:sz w:val="28"/>
          <w:szCs w:val="28"/>
        </w:rPr>
        <w:t xml:space="preserve">. </w:t>
      </w:r>
    </w:p>
    <w:bookmarkEnd w:id="1"/>
    <w:p w:rsidR="001517E3" w:rsidRPr="00E50835" w:rsidRDefault="00E50835" w:rsidP="00C02358">
      <w:pPr>
        <w:ind w:firstLine="510"/>
        <w:jc w:val="both"/>
        <w:rPr>
          <w:sz w:val="28"/>
          <w:szCs w:val="28"/>
        </w:rPr>
      </w:pPr>
      <w:r w:rsidRPr="00E50835">
        <w:rPr>
          <w:sz w:val="28"/>
          <w:szCs w:val="28"/>
        </w:rPr>
        <w:t>В ряде стран Содружества среди лиц в возрасте старше трудоспособного, наоборот, риск оказаться в категории бедных и уровень бедности несколько ниже, чем для остального населения, что говорит о социальной защищенности данной категории граждан</w:t>
      </w:r>
      <w:r w:rsidR="001517E3">
        <w:rPr>
          <w:sz w:val="28"/>
          <w:szCs w:val="28"/>
        </w:rPr>
        <w:t xml:space="preserve"> (см. Приложение 3)</w:t>
      </w:r>
      <w:r w:rsidR="001517E3" w:rsidRPr="00E50835">
        <w:rPr>
          <w:sz w:val="28"/>
          <w:szCs w:val="28"/>
        </w:rPr>
        <w:t xml:space="preserve">. </w:t>
      </w:r>
    </w:p>
    <w:p w:rsidR="001517E3" w:rsidRPr="001517E3" w:rsidRDefault="001517E3" w:rsidP="00C02358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17E3">
        <w:rPr>
          <w:sz w:val="28"/>
          <w:szCs w:val="28"/>
        </w:rPr>
        <w:t xml:space="preserve">В странах </w:t>
      </w:r>
      <w:r>
        <w:rPr>
          <w:sz w:val="28"/>
          <w:szCs w:val="28"/>
        </w:rPr>
        <w:t>региона</w:t>
      </w:r>
      <w:r w:rsidRPr="001517E3">
        <w:rPr>
          <w:sz w:val="28"/>
          <w:szCs w:val="28"/>
        </w:rPr>
        <w:t xml:space="preserve"> доля бедных среди женщин и мужчин не имеет значительных различий. Бедность среди женщин является скорее результатом их социальных ролей в обществе, в том числе обязанностей по воспитанию детей, чем следствием низкого уровня образования или </w:t>
      </w:r>
      <w:r w:rsidRPr="001517E3">
        <w:rPr>
          <w:sz w:val="28"/>
          <w:szCs w:val="28"/>
        </w:rPr>
        <w:lastRenderedPageBreak/>
        <w:t>препятствий для их профессионального роста</w:t>
      </w:r>
      <w:r>
        <w:rPr>
          <w:sz w:val="28"/>
          <w:szCs w:val="28"/>
        </w:rPr>
        <w:t xml:space="preserve"> (см. Приложение 4)</w:t>
      </w:r>
      <w:r w:rsidRPr="001517E3">
        <w:rPr>
          <w:sz w:val="28"/>
          <w:szCs w:val="28"/>
        </w:rPr>
        <w:t>.</w:t>
      </w:r>
    </w:p>
    <w:p w:rsidR="00C903F9" w:rsidRPr="00C903F9" w:rsidRDefault="00070D12" w:rsidP="00C02358">
      <w:pPr>
        <w:pStyle w:val="a3"/>
        <w:spacing w:after="0"/>
        <w:ind w:firstLine="510"/>
        <w:jc w:val="both"/>
        <w:rPr>
          <w:sz w:val="28"/>
          <w:szCs w:val="28"/>
        </w:rPr>
      </w:pPr>
      <w:r w:rsidRPr="00070D12">
        <w:rPr>
          <w:sz w:val="28"/>
          <w:szCs w:val="28"/>
        </w:rPr>
        <w:t>Цель 1 в области устойчивого развития определяет показатели бедности как на национальном, так и на международном уровне.</w:t>
      </w:r>
      <w:r w:rsidR="00C903F9">
        <w:rPr>
          <w:sz w:val="28"/>
          <w:szCs w:val="28"/>
        </w:rPr>
        <w:t xml:space="preserve"> </w:t>
      </w:r>
      <w:r w:rsidR="00C903F9" w:rsidRPr="00C903F9">
        <w:rPr>
          <w:sz w:val="28"/>
          <w:szCs w:val="28"/>
        </w:rPr>
        <w:t xml:space="preserve">Решение задачи ЦУР </w:t>
      </w:r>
      <w:r w:rsidR="00C903F9">
        <w:rPr>
          <w:sz w:val="28"/>
          <w:szCs w:val="28"/>
        </w:rPr>
        <w:t>к</w:t>
      </w:r>
      <w:r w:rsidR="00C903F9" w:rsidRPr="00C903F9">
        <w:rPr>
          <w:sz w:val="28"/>
          <w:szCs w:val="28"/>
        </w:rPr>
        <w:t xml:space="preserve"> 2030 г</w:t>
      </w:r>
      <w:r w:rsidR="00C903F9">
        <w:rPr>
          <w:sz w:val="28"/>
          <w:szCs w:val="28"/>
        </w:rPr>
        <w:t>.</w:t>
      </w:r>
      <w:r w:rsidR="00C903F9" w:rsidRPr="00C903F9">
        <w:rPr>
          <w:sz w:val="28"/>
          <w:szCs w:val="28"/>
        </w:rPr>
        <w:t xml:space="preserve"> ликвидировать крайнюю нищету для всех людей во всем мире отслеживается с помощью показателя, который измеряет «долю населения, живущего за международной чертой бедности, в разбивке по полу, возрасту, статусу занятости и месту проживания (городское/сельское)».</w:t>
      </w:r>
    </w:p>
    <w:p w:rsidR="00C903F9" w:rsidRPr="00C903F9" w:rsidRDefault="00C903F9" w:rsidP="00C02358">
      <w:pPr>
        <w:pStyle w:val="a3"/>
        <w:spacing w:after="0"/>
        <w:ind w:firstLine="510"/>
        <w:jc w:val="both"/>
        <w:rPr>
          <w:sz w:val="28"/>
          <w:szCs w:val="28"/>
        </w:rPr>
      </w:pPr>
      <w:r w:rsidRPr="00C903F9">
        <w:rPr>
          <w:sz w:val="28"/>
          <w:szCs w:val="28"/>
        </w:rPr>
        <w:t>При проведении международных сопоставлений экспертами Всемирного банка</w:t>
      </w:r>
      <w:r>
        <w:rPr>
          <w:sz w:val="28"/>
          <w:szCs w:val="28"/>
        </w:rPr>
        <w:t xml:space="preserve"> (ВБ)</w:t>
      </w:r>
      <w:r w:rsidRPr="00C903F9">
        <w:rPr>
          <w:sz w:val="28"/>
          <w:szCs w:val="28"/>
        </w:rPr>
        <w:t xml:space="preserve"> в качестве черты абсолютной бедности изначально был определен доход в</w:t>
      </w:r>
      <w:r w:rsidR="0078129F" w:rsidRPr="0078129F">
        <w:rPr>
          <w:sz w:val="28"/>
          <w:szCs w:val="28"/>
        </w:rPr>
        <w:t xml:space="preserve"> $</w:t>
      </w:r>
      <w:r w:rsidRPr="00C903F9">
        <w:rPr>
          <w:sz w:val="28"/>
          <w:szCs w:val="28"/>
        </w:rPr>
        <w:t>1</w:t>
      </w:r>
      <w:r w:rsidR="0078129F" w:rsidRPr="0078129F">
        <w:rPr>
          <w:sz w:val="28"/>
          <w:szCs w:val="28"/>
        </w:rPr>
        <w:t xml:space="preserve"> </w:t>
      </w:r>
      <w:r w:rsidRPr="00C903F9">
        <w:rPr>
          <w:sz w:val="28"/>
          <w:szCs w:val="28"/>
        </w:rPr>
        <w:t>на человека в день по паритету покупательной способности валют (ППС). К настоящему времени данный критерий претерпел изменения – с 2022 г</w:t>
      </w:r>
      <w:r w:rsidR="0078129F">
        <w:rPr>
          <w:sz w:val="28"/>
          <w:szCs w:val="28"/>
        </w:rPr>
        <w:t>.</w:t>
      </w:r>
      <w:r w:rsidRPr="00C903F9">
        <w:rPr>
          <w:sz w:val="28"/>
          <w:szCs w:val="28"/>
        </w:rPr>
        <w:t xml:space="preserve"> в качестве нового международного уровня бедности установлен показатель в </w:t>
      </w:r>
      <w:r w:rsidR="0078129F" w:rsidRPr="0078129F">
        <w:rPr>
          <w:sz w:val="28"/>
          <w:szCs w:val="28"/>
        </w:rPr>
        <w:t>$</w:t>
      </w:r>
      <w:r w:rsidRPr="00C903F9">
        <w:rPr>
          <w:sz w:val="28"/>
          <w:szCs w:val="28"/>
        </w:rPr>
        <w:t>2,15 по ППС 2017 г</w:t>
      </w:r>
      <w:r w:rsidR="005915E3" w:rsidRPr="005915E3">
        <w:rPr>
          <w:sz w:val="28"/>
          <w:szCs w:val="28"/>
        </w:rPr>
        <w:t>.</w:t>
      </w:r>
      <w:r w:rsidRPr="00C903F9">
        <w:rPr>
          <w:sz w:val="28"/>
          <w:szCs w:val="28"/>
        </w:rPr>
        <w:t xml:space="preserve"> (ранее он составлял </w:t>
      </w:r>
      <w:r w:rsidR="0078129F" w:rsidRPr="0078129F">
        <w:rPr>
          <w:sz w:val="28"/>
          <w:szCs w:val="28"/>
        </w:rPr>
        <w:t>$</w:t>
      </w:r>
      <w:r w:rsidRPr="00C903F9">
        <w:rPr>
          <w:sz w:val="28"/>
          <w:szCs w:val="28"/>
        </w:rPr>
        <w:t>1,90 по ППС 2011 г).</w:t>
      </w:r>
      <w:r>
        <w:rPr>
          <w:sz w:val="28"/>
          <w:szCs w:val="28"/>
        </w:rPr>
        <w:t xml:space="preserve"> </w:t>
      </w:r>
    </w:p>
    <w:p w:rsidR="00C67C8D" w:rsidRPr="00C903F9" w:rsidRDefault="005915E3" w:rsidP="00C02358">
      <w:pPr>
        <w:pStyle w:val="a3"/>
        <w:spacing w:after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Как видно, м</w:t>
      </w:r>
      <w:r w:rsidR="00C903F9" w:rsidRPr="00C903F9">
        <w:rPr>
          <w:sz w:val="28"/>
          <w:szCs w:val="28"/>
        </w:rPr>
        <w:t xml:space="preserve">еждународная черта бедности периодически обновляется, чтобы отражать изменения цен во всем мире. Повышение международной черты бедности отражает увеличение стоимости основных продуктов питания, одежды и жилья, который произошел в беднейших странах по сравнению с остальными странами мира в период с 2011 по 2017 год. </w:t>
      </w:r>
      <w:proofErr w:type="gramStart"/>
      <w:r w:rsidR="00C903F9" w:rsidRPr="00C903F9">
        <w:rPr>
          <w:sz w:val="28"/>
          <w:szCs w:val="28"/>
        </w:rPr>
        <w:t xml:space="preserve">Реальная покупательная способность </w:t>
      </w:r>
      <w:r w:rsidR="0078129F" w:rsidRPr="0078129F">
        <w:rPr>
          <w:sz w:val="28"/>
          <w:szCs w:val="28"/>
        </w:rPr>
        <w:t>$</w:t>
      </w:r>
      <w:r w:rsidR="00C903F9" w:rsidRPr="00C903F9">
        <w:rPr>
          <w:sz w:val="28"/>
          <w:szCs w:val="28"/>
        </w:rPr>
        <w:t>2,15 по ППС 2017 г</w:t>
      </w:r>
      <w:r>
        <w:rPr>
          <w:sz w:val="28"/>
          <w:szCs w:val="28"/>
        </w:rPr>
        <w:t xml:space="preserve">. </w:t>
      </w:r>
      <w:r w:rsidR="00C903F9" w:rsidRPr="00C903F9">
        <w:rPr>
          <w:sz w:val="28"/>
          <w:szCs w:val="28"/>
        </w:rPr>
        <w:t xml:space="preserve">соответствует покупательной способности </w:t>
      </w:r>
      <w:r w:rsidR="0078129F" w:rsidRPr="0078129F">
        <w:rPr>
          <w:sz w:val="28"/>
          <w:szCs w:val="28"/>
        </w:rPr>
        <w:t>$</w:t>
      </w:r>
      <w:r w:rsidR="00C903F9" w:rsidRPr="00C903F9">
        <w:rPr>
          <w:sz w:val="28"/>
          <w:szCs w:val="28"/>
        </w:rPr>
        <w:t>1,90  по ППС 2011 года</w:t>
      </w:r>
      <w:r>
        <w:rPr>
          <w:rStyle w:val="ac"/>
          <w:sz w:val="28"/>
          <w:szCs w:val="28"/>
        </w:rPr>
        <w:footnoteReference w:id="1"/>
      </w:r>
      <w:r w:rsidR="00C903F9" w:rsidRPr="00C903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67C8D">
        <w:rPr>
          <w:sz w:val="28"/>
          <w:szCs w:val="28"/>
        </w:rPr>
        <w:t>Учитывая, что в конце мая 2024 г. ВБ опубликовал новые расчеты по паритету покупательной способности за 2021 год, он вскоре должен представить новый критерий абсолютной бедности по результатам за 2021 г. Ясно, что ч</w:t>
      </w:r>
      <w:r w:rsidR="004D6C3D">
        <w:rPr>
          <w:sz w:val="28"/>
          <w:szCs w:val="28"/>
        </w:rPr>
        <w:t>ерта абсолютной бедности вырасте</w:t>
      </w:r>
      <w:r w:rsidR="00C67C8D">
        <w:rPr>
          <w:sz w:val="28"/>
          <w:szCs w:val="28"/>
        </w:rPr>
        <w:t>т и может составить</w:t>
      </w:r>
      <w:r w:rsidR="0078129F">
        <w:rPr>
          <w:sz w:val="28"/>
          <w:szCs w:val="28"/>
        </w:rPr>
        <w:t>,</w:t>
      </w:r>
      <w:r w:rsidR="00C67C8D">
        <w:rPr>
          <w:sz w:val="28"/>
          <w:szCs w:val="28"/>
        </w:rPr>
        <w:t xml:space="preserve"> по расчетам ВКП</w:t>
      </w:r>
      <w:r w:rsidR="0078129F">
        <w:rPr>
          <w:sz w:val="28"/>
          <w:szCs w:val="28"/>
        </w:rPr>
        <w:t>,</w:t>
      </w:r>
      <w:r w:rsidR="00C67C8D">
        <w:rPr>
          <w:sz w:val="28"/>
          <w:szCs w:val="28"/>
        </w:rPr>
        <w:t xml:space="preserve"> примерно</w:t>
      </w:r>
      <w:proofErr w:type="gramEnd"/>
      <w:r w:rsidR="00C67C8D">
        <w:rPr>
          <w:sz w:val="28"/>
          <w:szCs w:val="28"/>
        </w:rPr>
        <w:t xml:space="preserve"> </w:t>
      </w:r>
      <w:r w:rsidR="0078129F" w:rsidRPr="00C67C8D">
        <w:rPr>
          <w:sz w:val="28"/>
          <w:szCs w:val="28"/>
        </w:rPr>
        <w:t>$</w:t>
      </w:r>
      <w:r w:rsidR="00C67C8D">
        <w:rPr>
          <w:sz w:val="28"/>
          <w:szCs w:val="28"/>
        </w:rPr>
        <w:t>2,4</w:t>
      </w:r>
      <w:r w:rsidR="00C02358">
        <w:rPr>
          <w:sz w:val="28"/>
          <w:szCs w:val="28"/>
        </w:rPr>
        <w:t>-2,6</w:t>
      </w:r>
      <w:r w:rsidR="00C67C8D">
        <w:rPr>
          <w:sz w:val="28"/>
          <w:szCs w:val="28"/>
        </w:rPr>
        <w:t>.</w:t>
      </w:r>
    </w:p>
    <w:p w:rsidR="00C903F9" w:rsidRPr="00C903F9" w:rsidRDefault="005915E3" w:rsidP="00C02358">
      <w:pPr>
        <w:pStyle w:val="a3"/>
        <w:spacing w:after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</w:t>
      </w:r>
      <w:r w:rsidR="0078129F" w:rsidRPr="008E394A">
        <w:rPr>
          <w:sz w:val="28"/>
          <w:szCs w:val="28"/>
        </w:rPr>
        <w:t>$</w:t>
      </w:r>
      <w:r>
        <w:rPr>
          <w:sz w:val="28"/>
          <w:szCs w:val="28"/>
        </w:rPr>
        <w:t>2,15</w:t>
      </w:r>
      <w:r w:rsidR="008E394A">
        <w:rPr>
          <w:sz w:val="28"/>
          <w:szCs w:val="28"/>
        </w:rPr>
        <w:t>, то для</w:t>
      </w:r>
      <w:r w:rsidR="00C903F9" w:rsidRPr="00C903F9">
        <w:rPr>
          <w:sz w:val="28"/>
          <w:szCs w:val="28"/>
        </w:rPr>
        <w:t xml:space="preserve"> стран Содружества показатель утратил свою актуальность, поскольку доля населения, имеющего доходы ниже </w:t>
      </w:r>
      <w:r w:rsidR="008E394A">
        <w:rPr>
          <w:sz w:val="28"/>
          <w:szCs w:val="28"/>
        </w:rPr>
        <w:t xml:space="preserve">этой </w:t>
      </w:r>
      <w:r w:rsidR="00C903F9" w:rsidRPr="00C903F9">
        <w:rPr>
          <w:sz w:val="28"/>
          <w:szCs w:val="28"/>
        </w:rPr>
        <w:t>границы бедности</w:t>
      </w:r>
      <w:r w:rsidR="008E394A">
        <w:rPr>
          <w:sz w:val="28"/>
          <w:szCs w:val="28"/>
        </w:rPr>
        <w:t>,</w:t>
      </w:r>
      <w:r w:rsidR="00C903F9" w:rsidRPr="00C903F9">
        <w:rPr>
          <w:sz w:val="28"/>
          <w:szCs w:val="28"/>
        </w:rPr>
        <w:t xml:space="preserve"> в регионе низкая (в целом составила менее 1%)</w:t>
      </w:r>
      <w:r w:rsidR="00C02358">
        <w:rPr>
          <w:sz w:val="28"/>
          <w:szCs w:val="28"/>
        </w:rPr>
        <w:t>. Для сравнения</w:t>
      </w:r>
      <w:r w:rsidR="00C903F9" w:rsidRPr="00C903F9">
        <w:rPr>
          <w:sz w:val="28"/>
          <w:szCs w:val="28"/>
        </w:rPr>
        <w:t xml:space="preserve"> в регионе Африки южнее Сахары она достигала 81%</w:t>
      </w:r>
      <w:r w:rsidR="008E394A">
        <w:rPr>
          <w:rStyle w:val="ac"/>
          <w:sz w:val="28"/>
          <w:szCs w:val="28"/>
        </w:rPr>
        <w:t>1</w:t>
      </w:r>
      <w:r w:rsidR="00C903F9" w:rsidRPr="00C903F9">
        <w:rPr>
          <w:sz w:val="28"/>
          <w:szCs w:val="28"/>
        </w:rPr>
        <w:t>.</w:t>
      </w:r>
    </w:p>
    <w:p w:rsidR="008E394A" w:rsidRDefault="008E394A" w:rsidP="0078129F">
      <w:pPr>
        <w:pStyle w:val="a3"/>
        <w:spacing w:after="0" w:line="192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Доля населения, живущего за международной чертой бедности, представлена в Таблице 4.</w:t>
      </w:r>
    </w:p>
    <w:p w:rsidR="008E394A" w:rsidRDefault="008E394A" w:rsidP="0078129F">
      <w:pPr>
        <w:pStyle w:val="a3"/>
        <w:spacing w:after="0" w:line="192" w:lineRule="auto"/>
        <w:ind w:firstLine="510"/>
        <w:jc w:val="right"/>
        <w:rPr>
          <w:sz w:val="28"/>
          <w:szCs w:val="28"/>
        </w:rPr>
      </w:pPr>
      <w:r w:rsidRPr="00AE4553">
        <w:rPr>
          <w:b/>
          <w:sz w:val="24"/>
        </w:rPr>
        <w:t xml:space="preserve">Таблица </w:t>
      </w:r>
      <w:r>
        <w:rPr>
          <w:b/>
          <w:sz w:val="24"/>
        </w:rPr>
        <w:t>4</w:t>
      </w:r>
    </w:p>
    <w:p w:rsidR="008E394A" w:rsidRDefault="008E394A" w:rsidP="0078129F">
      <w:pPr>
        <w:spacing w:line="192" w:lineRule="auto"/>
        <w:jc w:val="center"/>
        <w:rPr>
          <w:b/>
          <w:sz w:val="24"/>
        </w:rPr>
      </w:pPr>
      <w:r>
        <w:rPr>
          <w:b/>
          <w:sz w:val="24"/>
        </w:rPr>
        <w:t xml:space="preserve">Доля населения, живущего за международной чертой бедности </w:t>
      </w:r>
    </w:p>
    <w:p w:rsidR="008E394A" w:rsidRPr="000306AC" w:rsidRDefault="008E394A" w:rsidP="0078129F">
      <w:pPr>
        <w:spacing w:line="192" w:lineRule="auto"/>
        <w:jc w:val="center"/>
        <w:rPr>
          <w:bCs/>
        </w:rPr>
      </w:pPr>
      <w:r w:rsidRPr="000306AC">
        <w:rPr>
          <w:bCs/>
        </w:rPr>
        <w:t>(в % к общей численности населения)</w:t>
      </w:r>
    </w:p>
    <w:tbl>
      <w:tblPr>
        <w:tblW w:w="8906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7"/>
        <w:gridCol w:w="1559"/>
        <w:gridCol w:w="1418"/>
        <w:gridCol w:w="1701"/>
        <w:gridCol w:w="2551"/>
      </w:tblGrid>
      <w:tr w:rsidR="008E394A" w:rsidRPr="000306AC" w:rsidTr="0078129F">
        <w:trPr>
          <w:trHeight w:hRule="exact" w:val="284"/>
        </w:trPr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394A" w:rsidRPr="000306AC" w:rsidRDefault="008E394A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394A" w:rsidRPr="0078129F" w:rsidRDefault="008E394A">
            <w:pPr>
              <w:spacing w:before="40" w:after="40"/>
              <w:jc w:val="center"/>
              <w:rPr>
                <w:rFonts w:eastAsia="Calibri"/>
                <w:b/>
              </w:rPr>
            </w:pPr>
            <w:r w:rsidRPr="0078129F">
              <w:rPr>
                <w:rFonts w:eastAsia="Calibri"/>
                <w:b/>
              </w:rPr>
              <w:t>1,9 доллара США (ППС 2011) / 2,15 доллара США (ППС 2017)</w:t>
            </w:r>
          </w:p>
        </w:tc>
      </w:tr>
      <w:tr w:rsidR="008E394A" w:rsidRPr="000306AC" w:rsidTr="0078129F">
        <w:trPr>
          <w:trHeight w:hRule="exact" w:val="284"/>
        </w:trPr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94A" w:rsidRPr="000306AC" w:rsidRDefault="008E394A">
            <w:pPr>
              <w:spacing w:before="40" w:after="4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4A" w:rsidRPr="0078129F" w:rsidRDefault="008E394A">
            <w:pPr>
              <w:spacing w:before="40" w:after="40"/>
              <w:jc w:val="center"/>
              <w:rPr>
                <w:rFonts w:eastAsia="Calibri"/>
                <w:b/>
                <w:vertAlign w:val="superscript"/>
              </w:rPr>
            </w:pPr>
            <w:r w:rsidRPr="0078129F">
              <w:rPr>
                <w:rFonts w:eastAsia="Calibri"/>
                <w:b/>
              </w:rPr>
              <w:t>2001</w:t>
            </w:r>
            <w:r w:rsidRPr="0078129F">
              <w:rPr>
                <w:rFonts w:eastAsia="Calibri"/>
                <w:b/>
                <w:vertAlign w:val="superscript"/>
              </w:rPr>
              <w:t>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4A" w:rsidRPr="0078129F" w:rsidRDefault="008E394A">
            <w:pPr>
              <w:spacing w:before="40" w:after="40"/>
              <w:jc w:val="center"/>
              <w:rPr>
                <w:rFonts w:eastAsia="Calibri"/>
                <w:b/>
              </w:rPr>
            </w:pPr>
            <w:r w:rsidRPr="0078129F">
              <w:rPr>
                <w:rFonts w:eastAsia="Calibri"/>
                <w:b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394A" w:rsidRPr="0078129F" w:rsidRDefault="008E394A">
            <w:pPr>
              <w:spacing w:before="40" w:after="40"/>
              <w:jc w:val="center"/>
              <w:rPr>
                <w:rFonts w:eastAsia="Calibri"/>
                <w:b/>
              </w:rPr>
            </w:pPr>
            <w:r w:rsidRPr="0078129F">
              <w:rPr>
                <w:rFonts w:eastAsia="Calibri"/>
                <w:b/>
              </w:rPr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394A" w:rsidRPr="0078129F" w:rsidRDefault="008E394A">
            <w:pPr>
              <w:spacing w:before="40" w:after="40"/>
              <w:jc w:val="center"/>
              <w:rPr>
                <w:rFonts w:eastAsia="Calibri"/>
                <w:b/>
              </w:rPr>
            </w:pPr>
            <w:r w:rsidRPr="0078129F">
              <w:rPr>
                <w:rFonts w:eastAsia="Calibri"/>
                <w:b/>
              </w:rPr>
              <w:t>2022</w:t>
            </w:r>
          </w:p>
        </w:tc>
      </w:tr>
      <w:tr w:rsidR="008E394A" w:rsidRPr="000306AC" w:rsidTr="0078129F">
        <w:trPr>
          <w:trHeight w:hRule="exact" w:val="284"/>
        </w:trPr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E394A" w:rsidRPr="00F648AE" w:rsidRDefault="008E394A" w:rsidP="0078129F">
            <w:pPr>
              <w:spacing w:line="192" w:lineRule="auto"/>
              <w:jc w:val="both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Азербайджан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right"/>
              <w:rPr>
                <w:rFonts w:eastAsia="Calibri"/>
                <w:sz w:val="22"/>
                <w:szCs w:val="22"/>
                <w:lang w:val="en-US"/>
              </w:rPr>
            </w:pPr>
            <w:r w:rsidRPr="00F648AE">
              <w:rPr>
                <w:rFonts w:eastAsia="Calibri"/>
                <w:sz w:val="22"/>
                <w:szCs w:val="22"/>
              </w:rPr>
              <w:t>2,</w:t>
            </w:r>
            <w:r w:rsidRPr="00F648AE">
              <w:rPr>
                <w:rFonts w:eastAsia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right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right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center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8E394A" w:rsidRPr="000306AC" w:rsidTr="0078129F">
        <w:trPr>
          <w:trHeight w:hRule="exact" w:val="284"/>
        </w:trPr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E394A" w:rsidRPr="00F648AE" w:rsidRDefault="008E394A" w:rsidP="0078129F">
            <w:pPr>
              <w:spacing w:line="192" w:lineRule="auto"/>
              <w:jc w:val="both"/>
              <w:rPr>
                <w:rFonts w:eastAsia="Calibri"/>
                <w:sz w:val="22"/>
                <w:szCs w:val="22"/>
                <w:vertAlign w:val="superscript"/>
              </w:rPr>
            </w:pPr>
            <w:r w:rsidRPr="00F648AE">
              <w:rPr>
                <w:rFonts w:eastAsia="Calibri"/>
                <w:sz w:val="22"/>
                <w:szCs w:val="22"/>
              </w:rPr>
              <w:t>Армения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right"/>
              <w:rPr>
                <w:rFonts w:eastAsia="Calibri"/>
                <w:sz w:val="22"/>
                <w:szCs w:val="22"/>
                <w:vertAlign w:val="superscript"/>
              </w:rPr>
            </w:pPr>
            <w:r w:rsidRPr="00F648AE">
              <w:rPr>
                <w:rFonts w:eastAsia="Calibri"/>
                <w:sz w:val="22"/>
                <w:szCs w:val="22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right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94A" w:rsidRPr="00F648AE" w:rsidRDefault="008E394A" w:rsidP="0078129F">
            <w:pPr>
              <w:tabs>
                <w:tab w:val="center" w:pos="4677"/>
                <w:tab w:val="right" w:pos="9355"/>
              </w:tabs>
              <w:spacing w:line="192" w:lineRule="auto"/>
              <w:ind w:right="340"/>
              <w:jc w:val="right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94A" w:rsidRPr="00F648AE" w:rsidRDefault="008E394A" w:rsidP="0078129F">
            <w:pPr>
              <w:tabs>
                <w:tab w:val="center" w:pos="4677"/>
                <w:tab w:val="right" w:pos="9355"/>
              </w:tabs>
              <w:spacing w:line="192" w:lineRule="auto"/>
              <w:ind w:right="340"/>
              <w:jc w:val="center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0,8</w:t>
            </w:r>
          </w:p>
        </w:tc>
      </w:tr>
      <w:tr w:rsidR="008E394A" w:rsidRPr="000306AC" w:rsidTr="0078129F">
        <w:trPr>
          <w:trHeight w:hRule="exact" w:val="284"/>
        </w:trPr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E394A" w:rsidRPr="00F648AE" w:rsidRDefault="008E394A" w:rsidP="0078129F">
            <w:pPr>
              <w:spacing w:line="192" w:lineRule="auto"/>
              <w:jc w:val="both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Беларусь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right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right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right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center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8E394A" w:rsidRPr="000306AC" w:rsidTr="0078129F">
        <w:trPr>
          <w:trHeight w:hRule="exact" w:val="284"/>
        </w:trPr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E394A" w:rsidRPr="00F648AE" w:rsidRDefault="008E394A" w:rsidP="0078129F">
            <w:pPr>
              <w:spacing w:line="192" w:lineRule="auto"/>
              <w:jc w:val="both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Казахстан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right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  <w:lang w:val="en-US"/>
              </w:rPr>
              <w:t>8</w:t>
            </w:r>
            <w:r w:rsidRPr="00F648AE">
              <w:rPr>
                <w:rFonts w:eastAsia="Calibri"/>
                <w:sz w:val="22"/>
                <w:szCs w:val="22"/>
              </w:rPr>
              <w:t>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right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right"/>
              <w:rPr>
                <w:rFonts w:eastAsia="Calibri"/>
                <w:sz w:val="22"/>
                <w:szCs w:val="22"/>
                <w:lang w:val="en-US"/>
              </w:rPr>
            </w:pPr>
            <w:r w:rsidRPr="00F648AE">
              <w:rPr>
                <w:rFonts w:eastAsia="Calibri"/>
                <w:sz w:val="22"/>
                <w:szCs w:val="22"/>
                <w:lang w:val="en-US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center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…</w:t>
            </w:r>
          </w:p>
        </w:tc>
      </w:tr>
      <w:tr w:rsidR="008E394A" w:rsidRPr="000306AC" w:rsidTr="0078129F">
        <w:trPr>
          <w:trHeight w:hRule="exact" w:val="284"/>
        </w:trPr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E394A" w:rsidRPr="00F648AE" w:rsidRDefault="008E394A" w:rsidP="0078129F">
            <w:pPr>
              <w:spacing w:line="192" w:lineRule="auto"/>
              <w:jc w:val="both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Кыргызстан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right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31,4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right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right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8AE">
              <w:rPr>
                <w:rFonts w:eastAsia="Calibri"/>
                <w:sz w:val="22"/>
                <w:szCs w:val="22"/>
                <w:lang w:val="en-US" w:eastAsia="en-US"/>
              </w:rPr>
              <w:t>0,1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8AE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</w:tr>
      <w:tr w:rsidR="008E394A" w:rsidRPr="000306AC" w:rsidTr="0078129F">
        <w:trPr>
          <w:trHeight w:hRule="exact" w:val="284"/>
        </w:trPr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E394A" w:rsidRPr="00F648AE" w:rsidRDefault="008E394A" w:rsidP="0078129F">
            <w:pPr>
              <w:spacing w:line="192" w:lineRule="auto"/>
              <w:jc w:val="both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Молдова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right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26,9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right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0,0</w:t>
            </w:r>
            <w:r w:rsidRPr="00F648AE">
              <w:rPr>
                <w:rFonts w:eastAsia="Calibri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F648AE">
              <w:rPr>
                <w:rFonts w:eastAsia="Calibr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8AE">
              <w:rPr>
                <w:rFonts w:eastAsia="Calibri"/>
                <w:sz w:val="22"/>
                <w:szCs w:val="22"/>
                <w:lang w:eastAsia="en-US"/>
              </w:rPr>
              <w:t>…</w:t>
            </w:r>
          </w:p>
        </w:tc>
      </w:tr>
      <w:tr w:rsidR="008E394A" w:rsidRPr="000306AC" w:rsidTr="0078129F">
        <w:trPr>
          <w:trHeight w:hRule="exact" w:val="284"/>
        </w:trPr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E394A" w:rsidRPr="00F648AE" w:rsidRDefault="008E394A" w:rsidP="0078129F">
            <w:pPr>
              <w:spacing w:line="192" w:lineRule="auto"/>
              <w:jc w:val="both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right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right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right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center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8E394A" w:rsidRPr="000306AC" w:rsidTr="0078129F">
        <w:trPr>
          <w:trHeight w:hRule="exact" w:val="284"/>
        </w:trPr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E394A" w:rsidRPr="00F648AE" w:rsidRDefault="008E394A" w:rsidP="0078129F">
            <w:pPr>
              <w:spacing w:line="192" w:lineRule="auto"/>
              <w:jc w:val="both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Таджикистан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right"/>
              <w:rPr>
                <w:rFonts w:eastAsia="Calibri"/>
                <w:sz w:val="22"/>
                <w:szCs w:val="22"/>
                <w:vertAlign w:val="superscript"/>
              </w:rPr>
            </w:pPr>
            <w:r w:rsidRPr="00F648AE">
              <w:rPr>
                <w:rFonts w:eastAsia="Calibri"/>
                <w:sz w:val="22"/>
                <w:szCs w:val="22"/>
              </w:rPr>
              <w:t>27,0</w:t>
            </w:r>
            <w:r w:rsidRPr="00F648AE">
              <w:rPr>
                <w:rFonts w:eastAsia="Calibri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right"/>
              <w:rPr>
                <w:rFonts w:eastAsia="Calibri"/>
                <w:sz w:val="22"/>
                <w:szCs w:val="22"/>
                <w:lang w:val="en-US"/>
              </w:rPr>
            </w:pPr>
            <w:r w:rsidRPr="00F648AE">
              <w:rPr>
                <w:rFonts w:eastAsia="Calibri"/>
                <w:sz w:val="22"/>
                <w:szCs w:val="22"/>
              </w:rPr>
              <w:t>4,</w:t>
            </w:r>
            <w:r w:rsidRPr="00F648AE">
              <w:rPr>
                <w:rFonts w:eastAsia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right"/>
              <w:rPr>
                <w:rFonts w:eastAsia="Calibri"/>
                <w:sz w:val="22"/>
                <w:szCs w:val="22"/>
                <w:lang w:val="en-US"/>
              </w:rPr>
            </w:pPr>
            <w:r w:rsidRPr="00F648AE">
              <w:rPr>
                <w:rFonts w:eastAsia="Calibri"/>
                <w:sz w:val="22"/>
                <w:szCs w:val="22"/>
                <w:lang w:val="en-US"/>
              </w:rPr>
              <w:t>2,6</w:t>
            </w:r>
            <w:r w:rsidRPr="00F648AE">
              <w:rPr>
                <w:rFonts w:eastAsia="Calibri"/>
                <w:sz w:val="22"/>
                <w:szCs w:val="22"/>
                <w:vertAlign w:val="superscript"/>
                <w:lang w:val="en-US"/>
              </w:rPr>
              <w:t>3</w:t>
            </w:r>
            <w:r w:rsidRPr="00F648AE">
              <w:rPr>
                <w:rFonts w:eastAsia="Calibri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center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…</w:t>
            </w:r>
          </w:p>
        </w:tc>
      </w:tr>
      <w:tr w:rsidR="008E394A" w:rsidRPr="000306AC" w:rsidTr="0078129F">
        <w:trPr>
          <w:trHeight w:hRule="exact" w:val="284"/>
        </w:trPr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E394A" w:rsidRPr="00F648AE" w:rsidRDefault="008E394A" w:rsidP="0078129F">
            <w:pPr>
              <w:spacing w:line="192" w:lineRule="auto"/>
              <w:jc w:val="both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Узбекистан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right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57,5</w:t>
            </w:r>
            <w:r w:rsidRPr="00F648AE">
              <w:rPr>
                <w:rFonts w:eastAsia="Calibri"/>
                <w:sz w:val="22"/>
                <w:szCs w:val="22"/>
                <w:vertAlign w:val="superscript"/>
                <w:lang w:val="en-US"/>
              </w:rPr>
              <w:t>4</w:t>
            </w:r>
            <w:r w:rsidRPr="00F648AE">
              <w:rPr>
                <w:rFonts w:eastAsia="Calibri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right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right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…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center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…</w:t>
            </w:r>
          </w:p>
        </w:tc>
      </w:tr>
      <w:tr w:rsidR="008E394A" w:rsidRPr="000306AC" w:rsidTr="0078129F">
        <w:trPr>
          <w:trHeight w:hRule="exact" w:val="284"/>
        </w:trPr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394A" w:rsidRPr="00F648AE" w:rsidRDefault="008E394A" w:rsidP="0078129F">
            <w:pPr>
              <w:spacing w:line="192" w:lineRule="auto"/>
              <w:jc w:val="both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Украина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right"/>
              <w:rPr>
                <w:rFonts w:eastAsia="Calibri"/>
                <w:sz w:val="22"/>
                <w:szCs w:val="22"/>
                <w:vertAlign w:val="superscript"/>
              </w:rPr>
            </w:pPr>
            <w:r w:rsidRPr="00F648AE">
              <w:rPr>
                <w:rFonts w:eastAsia="Calibri"/>
                <w:sz w:val="22"/>
                <w:szCs w:val="22"/>
              </w:rPr>
              <w:t>1,5</w:t>
            </w:r>
            <w:r w:rsidRPr="00F648AE">
              <w:rPr>
                <w:rFonts w:eastAsia="Calibri"/>
                <w:sz w:val="22"/>
                <w:szCs w:val="22"/>
                <w:vertAlign w:val="superscript"/>
                <w:lang w:val="en-US"/>
              </w:rPr>
              <w:t>4</w:t>
            </w:r>
            <w:r w:rsidRPr="00F648AE">
              <w:rPr>
                <w:rFonts w:eastAsia="Calibri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right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0,0</w:t>
            </w:r>
            <w:r w:rsidRPr="00F648AE">
              <w:rPr>
                <w:rFonts w:eastAsia="Calibri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right"/>
              <w:rPr>
                <w:rFonts w:eastAsia="Calibri"/>
                <w:sz w:val="22"/>
                <w:szCs w:val="22"/>
              </w:rPr>
            </w:pPr>
            <w:r w:rsidRPr="00F648AE">
              <w:rPr>
                <w:rFonts w:eastAsia="Calibri"/>
                <w:sz w:val="22"/>
                <w:szCs w:val="22"/>
              </w:rPr>
              <w:t>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394A" w:rsidRPr="00F648AE" w:rsidRDefault="008E394A" w:rsidP="0078129F">
            <w:pPr>
              <w:spacing w:line="192" w:lineRule="auto"/>
              <w:ind w:right="340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648AE">
              <w:rPr>
                <w:rFonts w:eastAsia="Calibri"/>
                <w:sz w:val="22"/>
                <w:szCs w:val="22"/>
              </w:rPr>
              <w:t>…</w:t>
            </w:r>
          </w:p>
        </w:tc>
      </w:tr>
    </w:tbl>
    <w:p w:rsidR="008E394A" w:rsidRPr="000306AC" w:rsidRDefault="008E394A" w:rsidP="008E394A">
      <w:pPr>
        <w:spacing w:line="220" w:lineRule="exact"/>
        <w:jc w:val="both"/>
      </w:pP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 xml:space="preserve"> </w:t>
      </w:r>
      <w:r w:rsidRPr="000306AC">
        <w:t>Оценка Всемирного банка (</w:t>
      </w:r>
      <w:hyperlink r:id="rId8" w:history="1">
        <w:r w:rsidR="000306AC" w:rsidRPr="00574116">
          <w:rPr>
            <w:rStyle w:val="a5"/>
            <w:rFonts w:ascii="Times New Roman" w:hAnsi="Times New Roman" w:cs="Times New Roman"/>
            <w:sz w:val="20"/>
            <w:szCs w:val="20"/>
          </w:rPr>
          <w:t>https://data.worldbank.org</w:t>
        </w:r>
      </w:hyperlink>
      <w:r w:rsidRPr="000306AC">
        <w:t>).</w:t>
      </w:r>
      <w:r w:rsidR="000306AC">
        <w:t xml:space="preserve"> </w:t>
      </w:r>
      <w:r w:rsidRPr="000306AC">
        <w:rPr>
          <w:vertAlign w:val="superscript"/>
        </w:rPr>
        <w:t>2)</w:t>
      </w:r>
      <w:r w:rsidRPr="000306AC">
        <w:t xml:space="preserve"> 2003 г.</w:t>
      </w:r>
      <w:r w:rsidR="000306AC">
        <w:t xml:space="preserve">  </w:t>
      </w:r>
      <w:r w:rsidRPr="000306AC">
        <w:rPr>
          <w:vertAlign w:val="superscript"/>
        </w:rPr>
        <w:t>3)</w:t>
      </w:r>
      <w:r w:rsidRPr="000306AC">
        <w:t xml:space="preserve"> 2020 г.</w:t>
      </w:r>
      <w:r w:rsidR="000306AC">
        <w:t xml:space="preserve">    </w:t>
      </w:r>
      <w:r w:rsidRPr="000306AC">
        <w:rPr>
          <w:vertAlign w:val="superscript"/>
        </w:rPr>
        <w:t>4)</w:t>
      </w:r>
      <w:r w:rsidRPr="000306AC">
        <w:t xml:space="preserve"> 2002 г.</w:t>
      </w:r>
    </w:p>
    <w:p w:rsidR="008E394A" w:rsidRDefault="008E394A" w:rsidP="00C02358">
      <w:pPr>
        <w:widowControl/>
        <w:ind w:firstLine="510"/>
        <w:jc w:val="both"/>
        <w:rPr>
          <w:sz w:val="28"/>
          <w:szCs w:val="28"/>
        </w:rPr>
      </w:pPr>
      <w:r w:rsidRPr="000306AC">
        <w:rPr>
          <w:sz w:val="28"/>
          <w:szCs w:val="28"/>
        </w:rPr>
        <w:lastRenderedPageBreak/>
        <w:t xml:space="preserve">Наряду с чертой бедности, установленной в размере </w:t>
      </w:r>
      <w:r w:rsidR="00F648AE" w:rsidRPr="00F648AE">
        <w:rPr>
          <w:sz w:val="28"/>
          <w:szCs w:val="28"/>
        </w:rPr>
        <w:t>$</w:t>
      </w:r>
      <w:r w:rsidRPr="000306AC">
        <w:rPr>
          <w:sz w:val="28"/>
          <w:szCs w:val="28"/>
        </w:rPr>
        <w:t>2,15 в день по ППС 2017 г</w:t>
      </w:r>
      <w:r w:rsidR="000306AC" w:rsidRPr="000306AC">
        <w:rPr>
          <w:sz w:val="28"/>
          <w:szCs w:val="28"/>
        </w:rPr>
        <w:t>.</w:t>
      </w:r>
      <w:r w:rsidRPr="000306AC">
        <w:rPr>
          <w:sz w:val="28"/>
          <w:szCs w:val="28"/>
        </w:rPr>
        <w:t>, с 2017 года В</w:t>
      </w:r>
      <w:r w:rsidR="000306AC">
        <w:rPr>
          <w:sz w:val="28"/>
          <w:szCs w:val="28"/>
        </w:rPr>
        <w:t>Б</w:t>
      </w:r>
      <w:r w:rsidRPr="000306AC">
        <w:rPr>
          <w:sz w:val="28"/>
          <w:szCs w:val="28"/>
        </w:rPr>
        <w:t xml:space="preserve"> также применяет более высокие пороговые значения:  международную черту бедности для стран с доходом ниже среднего глобального уровня – </w:t>
      </w:r>
      <w:r w:rsidR="00F648AE" w:rsidRPr="00F648AE">
        <w:rPr>
          <w:sz w:val="28"/>
          <w:szCs w:val="28"/>
        </w:rPr>
        <w:t>$</w:t>
      </w:r>
      <w:r w:rsidRPr="000306AC">
        <w:rPr>
          <w:sz w:val="28"/>
          <w:szCs w:val="28"/>
        </w:rPr>
        <w:t xml:space="preserve">3,65 в день, а для стран с доходом выше среднего на глобальном уровне – </w:t>
      </w:r>
      <w:r w:rsidR="00F648AE" w:rsidRPr="00F648AE">
        <w:rPr>
          <w:sz w:val="28"/>
          <w:szCs w:val="28"/>
        </w:rPr>
        <w:t>$</w:t>
      </w:r>
      <w:r w:rsidRPr="000306AC">
        <w:rPr>
          <w:sz w:val="28"/>
          <w:szCs w:val="28"/>
        </w:rPr>
        <w:t>6,85</w:t>
      </w:r>
      <w:r w:rsidR="00F648AE" w:rsidRPr="00F648AE">
        <w:rPr>
          <w:sz w:val="28"/>
          <w:szCs w:val="28"/>
        </w:rPr>
        <w:t xml:space="preserve"> </w:t>
      </w:r>
      <w:r w:rsidRPr="000306AC">
        <w:rPr>
          <w:sz w:val="28"/>
          <w:szCs w:val="28"/>
        </w:rPr>
        <w:t>в день по ППС 2017 года. Для стран СНГ они являются более актуальными</w:t>
      </w:r>
      <w:r w:rsidR="000306AC" w:rsidRPr="000306AC">
        <w:rPr>
          <w:sz w:val="28"/>
          <w:szCs w:val="28"/>
        </w:rPr>
        <w:t xml:space="preserve"> (</w:t>
      </w:r>
      <w:r w:rsidR="000306AC">
        <w:rPr>
          <w:sz w:val="28"/>
          <w:szCs w:val="28"/>
          <w:lang w:val="en-US"/>
        </w:rPr>
        <w:t>c</w:t>
      </w:r>
      <w:r w:rsidR="000306AC">
        <w:rPr>
          <w:sz w:val="28"/>
          <w:szCs w:val="28"/>
        </w:rPr>
        <w:t>м</w:t>
      </w:r>
      <w:r w:rsidRPr="000306AC">
        <w:rPr>
          <w:sz w:val="28"/>
          <w:szCs w:val="28"/>
        </w:rPr>
        <w:t>.</w:t>
      </w:r>
      <w:r w:rsidR="002270AB">
        <w:rPr>
          <w:sz w:val="28"/>
          <w:szCs w:val="28"/>
        </w:rPr>
        <w:t xml:space="preserve"> </w:t>
      </w:r>
      <w:r w:rsidR="000306AC">
        <w:rPr>
          <w:sz w:val="28"/>
          <w:szCs w:val="28"/>
        </w:rPr>
        <w:t>Таб</w:t>
      </w:r>
      <w:r w:rsidR="00144161">
        <w:rPr>
          <w:sz w:val="28"/>
          <w:szCs w:val="28"/>
        </w:rPr>
        <w:t>лицу 5</w:t>
      </w:r>
      <w:r w:rsidR="000306AC">
        <w:rPr>
          <w:sz w:val="28"/>
          <w:szCs w:val="28"/>
        </w:rPr>
        <w:t>).</w:t>
      </w:r>
    </w:p>
    <w:p w:rsidR="00F648AE" w:rsidRDefault="00F648AE" w:rsidP="00020329">
      <w:pPr>
        <w:pStyle w:val="a3"/>
        <w:spacing w:after="0" w:line="192" w:lineRule="auto"/>
        <w:ind w:firstLine="510"/>
        <w:jc w:val="right"/>
        <w:rPr>
          <w:b/>
          <w:sz w:val="24"/>
        </w:rPr>
      </w:pPr>
      <w:bookmarkStart w:id="2" w:name="_Hlk175335578"/>
    </w:p>
    <w:p w:rsidR="000306AC" w:rsidRDefault="000306AC" w:rsidP="00020329">
      <w:pPr>
        <w:pStyle w:val="a3"/>
        <w:spacing w:after="0" w:line="192" w:lineRule="auto"/>
        <w:ind w:firstLine="510"/>
        <w:jc w:val="right"/>
        <w:rPr>
          <w:sz w:val="28"/>
          <w:szCs w:val="28"/>
        </w:rPr>
      </w:pPr>
      <w:r w:rsidRPr="00AE4553">
        <w:rPr>
          <w:b/>
          <w:sz w:val="24"/>
        </w:rPr>
        <w:t xml:space="preserve">Таблица </w:t>
      </w:r>
      <w:r>
        <w:rPr>
          <w:b/>
          <w:sz w:val="24"/>
        </w:rPr>
        <w:t>5</w:t>
      </w:r>
      <w:bookmarkEnd w:id="2"/>
    </w:p>
    <w:p w:rsidR="000306AC" w:rsidRDefault="000306AC" w:rsidP="00020329">
      <w:pPr>
        <w:spacing w:line="192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Доля населения, живущего за чертой бедности в 3,65 и 6,85 доллара США </w:t>
      </w:r>
    </w:p>
    <w:p w:rsidR="000306AC" w:rsidRPr="000306AC" w:rsidRDefault="000306AC" w:rsidP="00020329">
      <w:pPr>
        <w:spacing w:line="192" w:lineRule="auto"/>
        <w:jc w:val="center"/>
        <w:rPr>
          <w:bCs/>
        </w:rPr>
      </w:pPr>
      <w:r w:rsidRPr="000306AC">
        <w:rPr>
          <w:bCs/>
          <w:sz w:val="24"/>
          <w:szCs w:val="24"/>
        </w:rPr>
        <w:t>(по ППС 2017,</w:t>
      </w:r>
      <w:r>
        <w:rPr>
          <w:b/>
          <w:bCs/>
          <w:sz w:val="24"/>
          <w:szCs w:val="24"/>
        </w:rPr>
        <w:t xml:space="preserve"> </w:t>
      </w:r>
      <w:r w:rsidRPr="000306AC">
        <w:rPr>
          <w:bCs/>
        </w:rPr>
        <w:t>в % к общей численности населения</w:t>
      </w:r>
      <w:r>
        <w:rPr>
          <w:bCs/>
        </w:rPr>
        <w:t>)</w:t>
      </w:r>
    </w:p>
    <w:tbl>
      <w:tblPr>
        <w:tblW w:w="48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5"/>
        <w:gridCol w:w="1749"/>
        <w:gridCol w:w="1751"/>
        <w:gridCol w:w="1749"/>
        <w:gridCol w:w="1753"/>
      </w:tblGrid>
      <w:tr w:rsidR="000306AC" w:rsidTr="000306AC"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06AC" w:rsidRDefault="000306AC">
            <w:pPr>
              <w:spacing w:before="20" w:after="20" w:line="220" w:lineRule="exact"/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AC" w:rsidRDefault="000306AC">
            <w:pPr>
              <w:spacing w:before="20" w:after="20" w:line="220" w:lineRule="exact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2015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AC" w:rsidRDefault="000306AC">
            <w:pPr>
              <w:spacing w:before="20" w:after="20" w:line="220" w:lineRule="exact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06AC" w:rsidRDefault="000306AC">
            <w:pPr>
              <w:spacing w:before="20" w:after="20" w:line="220" w:lineRule="exact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06AC" w:rsidRDefault="000306AC">
            <w:pPr>
              <w:spacing w:before="20" w:after="20" w:line="220" w:lineRule="exact"/>
              <w:jc w:val="center"/>
              <w:rPr>
                <w:b/>
                <w:sz w:val="17"/>
                <w:szCs w:val="17"/>
                <w:lang w:val="en-US"/>
              </w:rPr>
            </w:pPr>
            <w:r>
              <w:rPr>
                <w:b/>
                <w:sz w:val="17"/>
                <w:szCs w:val="17"/>
                <w:lang w:val="en-US"/>
              </w:rPr>
              <w:t>2022</w:t>
            </w:r>
          </w:p>
        </w:tc>
      </w:tr>
      <w:tr w:rsidR="000306AC" w:rsidTr="000306AC"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6AC" w:rsidRDefault="000306AC">
            <w:pPr>
              <w:spacing w:before="40" w:after="40" w:line="220" w:lineRule="exact"/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37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06AC" w:rsidRPr="002270AB" w:rsidRDefault="000306AC">
            <w:pPr>
              <w:spacing w:before="40" w:after="40" w:line="220" w:lineRule="exact"/>
              <w:ind w:left="-57" w:right="-57"/>
              <w:jc w:val="center"/>
              <w:rPr>
                <w:b/>
              </w:rPr>
            </w:pPr>
            <w:r w:rsidRPr="002270AB">
              <w:rPr>
                <w:b/>
              </w:rPr>
              <w:t xml:space="preserve">3,65 доллара </w:t>
            </w:r>
            <w:r w:rsidRPr="002270AB">
              <w:rPr>
                <w:rFonts w:eastAsia="Calibri"/>
                <w:b/>
              </w:rPr>
              <w:t xml:space="preserve">США </w:t>
            </w:r>
          </w:p>
        </w:tc>
      </w:tr>
      <w:tr w:rsidR="000306AC" w:rsidRPr="000B1DBE" w:rsidTr="001E781E">
        <w:trPr>
          <w:trHeight w:hRule="exact" w:val="227"/>
        </w:trPr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06AC" w:rsidRPr="000B1DBE" w:rsidRDefault="000306AC" w:rsidP="002270AB">
            <w:pPr>
              <w:spacing w:before="20"/>
              <w:jc w:val="both"/>
            </w:pPr>
            <w:r w:rsidRPr="000B1DBE">
              <w:t>Армения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9,4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6,9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8,7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  <w:rPr>
                <w:lang w:val="en-US"/>
              </w:rPr>
            </w:pPr>
            <w:r w:rsidRPr="000B1DBE">
              <w:rPr>
                <w:lang w:val="en-US"/>
              </w:rPr>
              <w:t>10,1</w:t>
            </w:r>
          </w:p>
        </w:tc>
      </w:tr>
      <w:tr w:rsidR="000306AC" w:rsidRPr="000B1DBE" w:rsidTr="001E781E">
        <w:trPr>
          <w:trHeight w:hRule="exact" w:val="227"/>
        </w:trPr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06AC" w:rsidRPr="000B1DBE" w:rsidRDefault="000306AC" w:rsidP="002270AB">
            <w:pPr>
              <w:spacing w:before="20"/>
              <w:jc w:val="both"/>
            </w:pPr>
            <w:r w:rsidRPr="000B1DBE">
              <w:t>Беларусь</w:t>
            </w:r>
            <w:r w:rsidRPr="000B1DBE">
              <w:rPr>
                <w:vertAlign w:val="superscript"/>
              </w:rPr>
              <w:t>1)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0,0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0,1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0,0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0,0</w:t>
            </w:r>
          </w:p>
        </w:tc>
      </w:tr>
      <w:tr w:rsidR="000306AC" w:rsidRPr="000B1DBE" w:rsidTr="001E781E">
        <w:trPr>
          <w:trHeight w:hRule="exact" w:val="227"/>
        </w:trPr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06AC" w:rsidRPr="000B1DBE" w:rsidRDefault="000306AC" w:rsidP="002270AB">
            <w:pPr>
              <w:spacing w:before="20"/>
              <w:jc w:val="both"/>
            </w:pPr>
            <w:r w:rsidRPr="000B1DBE">
              <w:t>Казахстан</w:t>
            </w:r>
            <w:r w:rsidRPr="000B1DBE">
              <w:rPr>
                <w:vertAlign w:val="superscript"/>
              </w:rPr>
              <w:t>1)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0,2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0,1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  <w:rPr>
                <w:lang w:val="en-US"/>
              </w:rPr>
            </w:pPr>
            <w:r w:rsidRPr="000B1DBE">
              <w:t>0,</w:t>
            </w:r>
            <w:r w:rsidRPr="000B1DBE">
              <w:rPr>
                <w:lang w:val="en-US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0,0</w:t>
            </w:r>
          </w:p>
        </w:tc>
      </w:tr>
      <w:tr w:rsidR="000306AC" w:rsidRPr="000B1DBE" w:rsidTr="001E781E">
        <w:trPr>
          <w:trHeight w:hRule="exact" w:val="227"/>
        </w:trPr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06AC" w:rsidRPr="000B1DBE" w:rsidRDefault="000306AC" w:rsidP="002270AB">
            <w:pPr>
              <w:spacing w:before="20"/>
              <w:jc w:val="both"/>
            </w:pPr>
            <w:r w:rsidRPr="000B1DBE">
              <w:t>Кыргызстан</w:t>
            </w:r>
            <w:r w:rsidRPr="000B1DBE">
              <w:rPr>
                <w:vertAlign w:val="superscript"/>
              </w:rPr>
              <w:t>2)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21,1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18,7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…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…</w:t>
            </w:r>
          </w:p>
        </w:tc>
      </w:tr>
      <w:tr w:rsidR="000306AC" w:rsidRPr="000B1DBE" w:rsidTr="001E781E">
        <w:trPr>
          <w:trHeight w:hRule="exact" w:val="227"/>
        </w:trPr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06AC" w:rsidRPr="000B1DBE" w:rsidRDefault="000306AC" w:rsidP="002270AB">
            <w:pPr>
              <w:spacing w:before="20"/>
              <w:jc w:val="both"/>
            </w:pPr>
            <w:r w:rsidRPr="000B1DBE">
              <w:t>Молдова</w:t>
            </w:r>
            <w:r w:rsidRPr="000B1DBE">
              <w:rPr>
                <w:vertAlign w:val="superscript"/>
              </w:rPr>
              <w:t>2)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0,9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…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…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…</w:t>
            </w:r>
          </w:p>
        </w:tc>
      </w:tr>
      <w:tr w:rsidR="000306AC" w:rsidRPr="000B1DBE" w:rsidTr="001E781E">
        <w:trPr>
          <w:trHeight w:hRule="exact" w:val="227"/>
        </w:trPr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06AC" w:rsidRPr="000B1DBE" w:rsidRDefault="000306AC" w:rsidP="002270AB">
            <w:pPr>
              <w:spacing w:before="20"/>
              <w:jc w:val="both"/>
            </w:pPr>
            <w:r w:rsidRPr="000B1DBE">
              <w:t>Россия</w:t>
            </w:r>
            <w:r w:rsidRPr="000B1DBE">
              <w:rPr>
                <w:vertAlign w:val="superscript"/>
              </w:rPr>
              <w:t>1)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0,1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0,1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0,1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  <w:rPr>
                <w:lang w:val="en-US"/>
              </w:rPr>
            </w:pPr>
            <w:r w:rsidRPr="000B1DBE">
              <w:rPr>
                <w:lang w:val="en-US"/>
              </w:rPr>
              <w:t>0,0</w:t>
            </w:r>
          </w:p>
        </w:tc>
      </w:tr>
      <w:tr w:rsidR="000306AC" w:rsidRPr="000B1DBE" w:rsidTr="001E781E">
        <w:trPr>
          <w:trHeight w:hRule="exact" w:val="227"/>
        </w:trPr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06AC" w:rsidRPr="000B1DBE" w:rsidRDefault="000306AC" w:rsidP="002270AB">
            <w:pPr>
              <w:spacing w:before="20"/>
              <w:jc w:val="both"/>
            </w:pPr>
            <w:r w:rsidRPr="000B1DBE">
              <w:t>Таджикистан</w:t>
            </w:r>
            <w:r w:rsidRPr="000B1DBE">
              <w:rPr>
                <w:vertAlign w:val="superscript"/>
              </w:rPr>
              <w:t>2)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25,7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…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…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…</w:t>
            </w:r>
          </w:p>
        </w:tc>
      </w:tr>
      <w:tr w:rsidR="000306AC" w:rsidRPr="000B1DBE" w:rsidTr="001E781E">
        <w:trPr>
          <w:trHeight w:hRule="exact" w:val="227"/>
        </w:trPr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06AC" w:rsidRPr="000B1DBE" w:rsidRDefault="000306AC" w:rsidP="002270AB">
            <w:pPr>
              <w:spacing w:before="20"/>
              <w:jc w:val="both"/>
            </w:pPr>
            <w:r w:rsidRPr="000B1DBE">
              <w:t>Украина</w:t>
            </w:r>
            <w:r w:rsidRPr="000B1DBE">
              <w:rPr>
                <w:vertAlign w:val="superscript"/>
              </w:rPr>
              <w:t>2)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0,9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0,2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…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…</w:t>
            </w:r>
          </w:p>
        </w:tc>
      </w:tr>
      <w:tr w:rsidR="000306AC" w:rsidRPr="000B1DBE" w:rsidTr="001E781E">
        <w:trPr>
          <w:trHeight w:hRule="exact" w:val="227"/>
        </w:trPr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AC" w:rsidRPr="000B1DBE" w:rsidRDefault="000306AC" w:rsidP="002270AB">
            <w:pPr>
              <w:widowControl/>
              <w:spacing w:before="40" w:after="40"/>
              <w:rPr>
                <w:b/>
              </w:rPr>
            </w:pPr>
          </w:p>
        </w:tc>
        <w:tc>
          <w:tcPr>
            <w:tcW w:w="37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06AC" w:rsidRPr="000B1DBE" w:rsidRDefault="000306AC" w:rsidP="002270AB">
            <w:pPr>
              <w:spacing w:before="40" w:after="40"/>
              <w:ind w:left="-57" w:right="-57"/>
              <w:jc w:val="center"/>
              <w:rPr>
                <w:b/>
              </w:rPr>
            </w:pPr>
            <w:r w:rsidRPr="000B1DBE">
              <w:rPr>
                <w:b/>
              </w:rPr>
              <w:t xml:space="preserve">6,85 доллара </w:t>
            </w:r>
            <w:r w:rsidRPr="000B1DBE">
              <w:rPr>
                <w:rFonts w:eastAsia="Calibri"/>
                <w:b/>
              </w:rPr>
              <w:t xml:space="preserve">США </w:t>
            </w:r>
          </w:p>
        </w:tc>
      </w:tr>
      <w:tr w:rsidR="000306AC" w:rsidRPr="000B1DBE" w:rsidTr="001E781E">
        <w:trPr>
          <w:trHeight w:hRule="exact" w:val="227"/>
        </w:trPr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06AC" w:rsidRPr="000B1DBE" w:rsidRDefault="000306AC" w:rsidP="002270AB">
            <w:pPr>
              <w:spacing w:before="20"/>
              <w:jc w:val="both"/>
            </w:pPr>
            <w:r w:rsidRPr="000B1DBE">
              <w:t>Армения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46,7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53,5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51,7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  <w:rPr>
                <w:lang w:val="en-US"/>
              </w:rPr>
            </w:pPr>
            <w:r w:rsidRPr="000B1DBE">
              <w:rPr>
                <w:lang w:val="en-US"/>
              </w:rPr>
              <w:t>51,3</w:t>
            </w:r>
          </w:p>
        </w:tc>
      </w:tr>
      <w:tr w:rsidR="000306AC" w:rsidRPr="000B1DBE" w:rsidTr="001E781E">
        <w:trPr>
          <w:trHeight w:hRule="exact" w:val="227"/>
        </w:trPr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06AC" w:rsidRPr="000B1DBE" w:rsidRDefault="000306AC" w:rsidP="002270AB">
            <w:pPr>
              <w:spacing w:before="20"/>
              <w:jc w:val="both"/>
            </w:pPr>
            <w:r w:rsidRPr="000B1DBE">
              <w:t>Беларусь</w:t>
            </w:r>
            <w:r w:rsidRPr="000B1DBE">
              <w:rPr>
                <w:vertAlign w:val="superscript"/>
              </w:rPr>
              <w:t>1)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0,2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0,1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0,0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0,0</w:t>
            </w:r>
          </w:p>
        </w:tc>
      </w:tr>
      <w:tr w:rsidR="000306AC" w:rsidRPr="000B1DBE" w:rsidTr="001E781E">
        <w:trPr>
          <w:trHeight w:hRule="exact" w:val="227"/>
        </w:trPr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06AC" w:rsidRPr="000B1DBE" w:rsidRDefault="000306AC" w:rsidP="002270AB">
            <w:pPr>
              <w:spacing w:before="20"/>
              <w:jc w:val="both"/>
            </w:pPr>
            <w:r w:rsidRPr="000B1DBE">
              <w:t>Казахстан</w:t>
            </w:r>
            <w:r w:rsidRPr="000B1DBE">
              <w:rPr>
                <w:vertAlign w:val="superscript"/>
              </w:rPr>
              <w:t>1)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4,3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2,7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2,2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  <w:rPr>
                <w:lang w:val="en-US"/>
              </w:rPr>
            </w:pPr>
            <w:r w:rsidRPr="000B1DBE">
              <w:t>1,</w:t>
            </w:r>
            <w:r w:rsidRPr="000B1DBE">
              <w:rPr>
                <w:lang w:val="en-US"/>
              </w:rPr>
              <w:t>9</w:t>
            </w:r>
          </w:p>
        </w:tc>
      </w:tr>
      <w:tr w:rsidR="000306AC" w:rsidRPr="000B1DBE" w:rsidTr="001E781E">
        <w:trPr>
          <w:trHeight w:hRule="exact" w:val="227"/>
        </w:trPr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06AC" w:rsidRPr="000B1DBE" w:rsidRDefault="000306AC" w:rsidP="002270AB">
            <w:pPr>
              <w:spacing w:before="20"/>
              <w:jc w:val="both"/>
            </w:pPr>
            <w:r w:rsidRPr="000B1DBE">
              <w:t>Кыргызстан</w:t>
            </w:r>
            <w:r w:rsidRPr="000B1DBE">
              <w:rPr>
                <w:vertAlign w:val="superscript"/>
              </w:rPr>
              <w:t>2)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73,8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67,6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…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…</w:t>
            </w:r>
          </w:p>
        </w:tc>
      </w:tr>
      <w:tr w:rsidR="000306AC" w:rsidRPr="000B1DBE" w:rsidTr="001E781E">
        <w:trPr>
          <w:trHeight w:hRule="exact" w:val="227"/>
        </w:trPr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06AC" w:rsidRPr="000B1DBE" w:rsidRDefault="000306AC" w:rsidP="002270AB">
            <w:pPr>
              <w:spacing w:before="20"/>
              <w:jc w:val="both"/>
            </w:pPr>
            <w:r w:rsidRPr="000B1DBE">
              <w:t>Молдова</w:t>
            </w:r>
            <w:r w:rsidRPr="000B1DBE">
              <w:rPr>
                <w:vertAlign w:val="superscript"/>
              </w:rPr>
              <w:t>2)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17,7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…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…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…</w:t>
            </w:r>
          </w:p>
        </w:tc>
      </w:tr>
      <w:tr w:rsidR="000306AC" w:rsidRPr="000B1DBE" w:rsidTr="001E781E">
        <w:trPr>
          <w:trHeight w:hRule="exact" w:val="227"/>
        </w:trPr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06AC" w:rsidRPr="000B1DBE" w:rsidRDefault="000306AC" w:rsidP="002270AB">
            <w:pPr>
              <w:spacing w:before="20"/>
              <w:jc w:val="both"/>
            </w:pPr>
            <w:r w:rsidRPr="000B1DBE">
              <w:t>Россия</w:t>
            </w:r>
            <w:r w:rsidRPr="000B1DBE">
              <w:rPr>
                <w:vertAlign w:val="superscript"/>
              </w:rPr>
              <w:t>1)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1,1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0,6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0,6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  <w:rPr>
                <w:lang w:val="en-US"/>
              </w:rPr>
            </w:pPr>
            <w:r w:rsidRPr="000B1DBE">
              <w:rPr>
                <w:lang w:val="en-US"/>
              </w:rPr>
              <w:t>0,3</w:t>
            </w:r>
          </w:p>
        </w:tc>
      </w:tr>
      <w:tr w:rsidR="000306AC" w:rsidRPr="000B1DBE" w:rsidTr="001E781E">
        <w:trPr>
          <w:trHeight w:hRule="exact" w:val="227"/>
        </w:trPr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06AC" w:rsidRPr="000B1DBE" w:rsidRDefault="000306AC" w:rsidP="002270AB">
            <w:pPr>
              <w:spacing w:before="20"/>
              <w:jc w:val="both"/>
            </w:pPr>
            <w:r w:rsidRPr="000B1DBE">
              <w:t>Таджикистан</w:t>
            </w:r>
            <w:r w:rsidRPr="000B1DBE">
              <w:rPr>
                <w:vertAlign w:val="superscript"/>
              </w:rPr>
              <w:t>2)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66,4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…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…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…</w:t>
            </w:r>
          </w:p>
        </w:tc>
      </w:tr>
      <w:tr w:rsidR="000306AC" w:rsidRPr="000B1DBE" w:rsidTr="001E781E">
        <w:trPr>
          <w:trHeight w:hRule="exact" w:val="227"/>
        </w:trPr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06AC" w:rsidRPr="000B1DBE" w:rsidRDefault="000306AC" w:rsidP="002270AB">
            <w:pPr>
              <w:spacing w:before="20"/>
              <w:jc w:val="both"/>
            </w:pPr>
            <w:r w:rsidRPr="000B1DBE">
              <w:t>Украина</w:t>
            </w:r>
            <w:r w:rsidRPr="000B1DBE">
              <w:rPr>
                <w:vertAlign w:val="superscript"/>
              </w:rPr>
              <w:t>2)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15,0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7,1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…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06AC" w:rsidRPr="000B1DBE" w:rsidRDefault="000306AC" w:rsidP="002270AB">
            <w:pPr>
              <w:spacing w:before="20"/>
              <w:ind w:right="284"/>
              <w:jc w:val="right"/>
            </w:pPr>
            <w:r w:rsidRPr="000B1DBE">
              <w:t>…</w:t>
            </w:r>
          </w:p>
        </w:tc>
      </w:tr>
    </w:tbl>
    <w:p w:rsidR="000306AC" w:rsidRPr="002270AB" w:rsidRDefault="000306AC" w:rsidP="000306AC">
      <w:pPr>
        <w:spacing w:line="220" w:lineRule="exact"/>
        <w:jc w:val="both"/>
      </w:pP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 xml:space="preserve"> </w:t>
      </w:r>
      <w:r w:rsidRPr="002270AB">
        <w:t>3,2 и 5,5 доллара США (по ППС 2011).</w:t>
      </w:r>
    </w:p>
    <w:p w:rsidR="000306AC" w:rsidRPr="002270AB" w:rsidRDefault="000306AC" w:rsidP="000306AC">
      <w:pPr>
        <w:spacing w:line="220" w:lineRule="exact"/>
        <w:jc w:val="both"/>
      </w:pPr>
      <w:r w:rsidRPr="002270AB">
        <w:rPr>
          <w:vertAlign w:val="superscript"/>
        </w:rPr>
        <w:t>2)</w:t>
      </w:r>
      <w:r w:rsidRPr="002270AB">
        <w:t xml:space="preserve"> Оценка Всемирного банка (https://data.worldbank.org).</w:t>
      </w:r>
    </w:p>
    <w:p w:rsidR="00F648AE" w:rsidRDefault="00F648AE" w:rsidP="000B1DBE">
      <w:pPr>
        <w:widowControl/>
        <w:spacing w:line="300" w:lineRule="exact"/>
        <w:ind w:firstLine="510"/>
        <w:jc w:val="both"/>
        <w:rPr>
          <w:sz w:val="28"/>
          <w:szCs w:val="28"/>
        </w:rPr>
      </w:pPr>
    </w:p>
    <w:p w:rsidR="000B1DBE" w:rsidRPr="000B1DBE" w:rsidRDefault="000B1DBE" w:rsidP="000B1DBE">
      <w:pPr>
        <w:widowControl/>
        <w:spacing w:line="300" w:lineRule="exact"/>
        <w:ind w:firstLine="510"/>
        <w:jc w:val="both"/>
        <w:rPr>
          <w:sz w:val="28"/>
          <w:szCs w:val="28"/>
        </w:rPr>
      </w:pPr>
      <w:r w:rsidRPr="000B1DBE">
        <w:rPr>
          <w:sz w:val="28"/>
          <w:szCs w:val="28"/>
        </w:rPr>
        <w:t xml:space="preserve">Важным показателем, характеризующим эффективность социальной политики государства, является </w:t>
      </w:r>
      <w:r w:rsidRPr="000B1DBE">
        <w:rPr>
          <w:rFonts w:ascii="Times New Roman Полужирный" w:hAnsi="Times New Roman Полужирный"/>
          <w:b/>
          <w:sz w:val="32"/>
          <w:szCs w:val="28"/>
        </w:rPr>
        <w:t>доля работающих бедных</w:t>
      </w:r>
      <w:r w:rsidRPr="000B1DBE">
        <w:rPr>
          <w:sz w:val="28"/>
          <w:szCs w:val="28"/>
        </w:rPr>
        <w:t>. Этот показатель входит в систему индикаторов достойного труда</w:t>
      </w:r>
      <w:r>
        <w:rPr>
          <w:rStyle w:val="ac"/>
          <w:sz w:val="28"/>
          <w:szCs w:val="28"/>
        </w:rPr>
        <w:footnoteReference w:id="2"/>
      </w:r>
      <w:r w:rsidR="00105974" w:rsidRPr="00105974">
        <w:rPr>
          <w:sz w:val="28"/>
          <w:szCs w:val="28"/>
        </w:rPr>
        <w:t xml:space="preserve"> </w:t>
      </w:r>
      <w:r w:rsidRPr="000B1DBE">
        <w:rPr>
          <w:sz w:val="28"/>
          <w:szCs w:val="28"/>
        </w:rPr>
        <w:t>и позволяет оценивать прогресс на пути к достижению целей достойной оплаты и высокой производительности труда. Ключевой целью является обеспечение всем работникам заработков, превышающих минимально необходимые расходы на проживание с учетом уровня развития экономики и принятых стандартов жизни.</w:t>
      </w:r>
    </w:p>
    <w:p w:rsidR="000B1DBE" w:rsidRPr="000B1DBE" w:rsidRDefault="000B1DBE" w:rsidP="000B1DBE">
      <w:pPr>
        <w:widowControl/>
        <w:spacing w:line="300" w:lineRule="exact"/>
        <w:ind w:firstLine="510"/>
        <w:jc w:val="both"/>
        <w:rPr>
          <w:sz w:val="28"/>
          <w:szCs w:val="28"/>
        </w:rPr>
      </w:pPr>
      <w:r w:rsidRPr="000B1DBE">
        <w:rPr>
          <w:sz w:val="28"/>
          <w:szCs w:val="28"/>
        </w:rPr>
        <w:t>Уровень бедности работающих показывает, какая доля работающего населения проживает в бедных домашних хозяйствах, несмотря на наличие занятости. Бедность может определяться в соответствии с национальной или международной чертой бедности.</w:t>
      </w:r>
    </w:p>
    <w:p w:rsidR="000B1DBE" w:rsidRPr="000B1DBE" w:rsidRDefault="000B1DBE" w:rsidP="000B1DBE">
      <w:pPr>
        <w:widowControl/>
        <w:spacing w:line="300" w:lineRule="exact"/>
        <w:ind w:firstLine="510"/>
        <w:jc w:val="both"/>
        <w:rPr>
          <w:sz w:val="28"/>
          <w:szCs w:val="28"/>
        </w:rPr>
      </w:pPr>
      <w:r w:rsidRPr="000B1DBE">
        <w:rPr>
          <w:sz w:val="28"/>
          <w:szCs w:val="28"/>
        </w:rPr>
        <w:t>Проблема «работающих бедных» в странах Содружества не является уникальной, она существует практически во всех странах мира и относится к числу наиболее социально важных. В решении этой проблемы страны СНГ достигли существенного прогресса, масштабы бедности работающих в странах Содружества снижаются</w:t>
      </w:r>
      <w:r>
        <w:rPr>
          <w:sz w:val="28"/>
          <w:szCs w:val="28"/>
        </w:rPr>
        <w:t xml:space="preserve"> (см. Таблицу</w:t>
      </w:r>
      <w:r w:rsidR="00C42CAF">
        <w:rPr>
          <w:sz w:val="28"/>
          <w:szCs w:val="28"/>
        </w:rPr>
        <w:t xml:space="preserve"> 6)</w:t>
      </w:r>
      <w:r w:rsidRPr="000B1DBE">
        <w:rPr>
          <w:sz w:val="28"/>
          <w:szCs w:val="28"/>
        </w:rPr>
        <w:t>.</w:t>
      </w:r>
    </w:p>
    <w:p w:rsidR="00F648AE" w:rsidRDefault="00F648AE" w:rsidP="00C42CAF">
      <w:pPr>
        <w:spacing w:line="216" w:lineRule="auto"/>
        <w:jc w:val="right"/>
        <w:rPr>
          <w:b/>
          <w:sz w:val="24"/>
        </w:rPr>
      </w:pPr>
    </w:p>
    <w:p w:rsidR="000B1DBE" w:rsidRDefault="00C42CAF" w:rsidP="002A2638">
      <w:pPr>
        <w:spacing w:line="216" w:lineRule="auto"/>
        <w:jc w:val="center"/>
        <w:rPr>
          <w:b/>
          <w:sz w:val="24"/>
        </w:rPr>
      </w:pPr>
      <w:r w:rsidRPr="00AE4553">
        <w:rPr>
          <w:b/>
          <w:sz w:val="24"/>
        </w:rPr>
        <w:lastRenderedPageBreak/>
        <w:t xml:space="preserve">Таблица </w:t>
      </w:r>
      <w:r>
        <w:rPr>
          <w:b/>
          <w:sz w:val="24"/>
        </w:rPr>
        <w:t>6</w:t>
      </w:r>
      <w:r w:rsidR="002A2638">
        <w:rPr>
          <w:b/>
          <w:sz w:val="24"/>
        </w:rPr>
        <w:t xml:space="preserve">. </w:t>
      </w:r>
      <w:r w:rsidR="000B1DBE">
        <w:rPr>
          <w:b/>
          <w:sz w:val="24"/>
        </w:rPr>
        <w:t>Уровень бедности работающих</w:t>
      </w:r>
      <w:r w:rsidR="000B1DBE">
        <w:rPr>
          <w:b/>
          <w:sz w:val="24"/>
          <w:vertAlign w:val="superscript"/>
        </w:rPr>
        <w:t>1)</w:t>
      </w:r>
    </w:p>
    <w:p w:rsidR="000B1DBE" w:rsidRPr="00C42CAF" w:rsidRDefault="000B1DBE" w:rsidP="00C42CAF">
      <w:pPr>
        <w:spacing w:line="216" w:lineRule="auto"/>
        <w:jc w:val="center"/>
        <w:rPr>
          <w:bCs/>
        </w:rPr>
      </w:pPr>
      <w:r w:rsidRPr="00C42CAF">
        <w:rPr>
          <w:bCs/>
        </w:rPr>
        <w:t>(% занятых, живущих за международной чертой бедности;</w:t>
      </w:r>
      <w:r w:rsidRPr="00C42CAF">
        <w:t xml:space="preserve"> </w:t>
      </w:r>
      <w:r w:rsidRPr="00C42CAF">
        <w:rPr>
          <w:bCs/>
        </w:rPr>
        <w:t xml:space="preserve">в возрасте 15 лет и старше; </w:t>
      </w:r>
      <w:r w:rsidR="00C42CAF" w:rsidRPr="00C42CAF">
        <w:rPr>
          <w:bCs/>
        </w:rPr>
        <w:t xml:space="preserve"> </w:t>
      </w:r>
      <w:r w:rsidRPr="00C42CAF">
        <w:rPr>
          <w:bCs/>
        </w:rPr>
        <w:t>по данным МОТ)</w:t>
      </w:r>
    </w:p>
    <w:tbl>
      <w:tblPr>
        <w:tblW w:w="4815" w:type="pct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3"/>
        <w:gridCol w:w="1749"/>
        <w:gridCol w:w="1751"/>
        <w:gridCol w:w="1751"/>
        <w:gridCol w:w="1753"/>
      </w:tblGrid>
      <w:tr w:rsidR="000B1DBE" w:rsidTr="000B1DBE">
        <w:tc>
          <w:tcPr>
            <w:tcW w:w="12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1DBE" w:rsidRDefault="000B1DBE">
            <w:pPr>
              <w:jc w:val="both"/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3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1DBE" w:rsidRDefault="000B1DBE">
            <w:pPr>
              <w:spacing w:before="40" w:after="40"/>
              <w:jc w:val="center"/>
              <w:rPr>
                <w:rFonts w:eastAsia="Calibri"/>
                <w:b/>
                <w:sz w:val="17"/>
                <w:szCs w:val="17"/>
              </w:rPr>
            </w:pPr>
            <w:r>
              <w:rPr>
                <w:rFonts w:eastAsia="Calibri"/>
                <w:b/>
                <w:sz w:val="17"/>
                <w:szCs w:val="17"/>
                <w:lang w:val="en-US"/>
              </w:rPr>
              <w:t>2</w:t>
            </w:r>
            <w:r>
              <w:rPr>
                <w:rFonts w:eastAsia="Calibri"/>
                <w:b/>
                <w:sz w:val="17"/>
                <w:szCs w:val="17"/>
              </w:rPr>
              <w:t>,</w:t>
            </w:r>
            <w:r>
              <w:rPr>
                <w:rFonts w:eastAsia="Calibri"/>
                <w:b/>
                <w:sz w:val="17"/>
                <w:szCs w:val="17"/>
                <w:lang w:val="en-US"/>
              </w:rPr>
              <w:t>15</w:t>
            </w:r>
            <w:r>
              <w:rPr>
                <w:rFonts w:eastAsia="Calibri"/>
                <w:b/>
                <w:sz w:val="17"/>
                <w:szCs w:val="17"/>
              </w:rPr>
              <w:t xml:space="preserve"> доллара США (ППС 2017)</w:t>
            </w:r>
          </w:p>
        </w:tc>
      </w:tr>
      <w:tr w:rsidR="000B1DBE" w:rsidTr="000B1DBE"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DBE" w:rsidRDefault="000B1DBE">
            <w:pPr>
              <w:spacing w:before="20" w:after="20"/>
              <w:jc w:val="center"/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BE" w:rsidRDefault="000B1DBE">
            <w:pPr>
              <w:spacing w:before="20" w:after="20"/>
              <w:jc w:val="center"/>
              <w:rPr>
                <w:rFonts w:eastAsia="Calibri"/>
                <w:b/>
                <w:sz w:val="17"/>
                <w:szCs w:val="17"/>
                <w:lang w:val="en-US"/>
              </w:rPr>
            </w:pPr>
            <w:r>
              <w:rPr>
                <w:rFonts w:eastAsia="Calibri"/>
                <w:b/>
                <w:sz w:val="17"/>
                <w:szCs w:val="17"/>
              </w:rPr>
              <w:t>2010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BE" w:rsidRDefault="000B1DBE">
            <w:pPr>
              <w:spacing w:before="20" w:after="20"/>
              <w:jc w:val="center"/>
              <w:rPr>
                <w:rFonts w:eastAsia="Calibri"/>
                <w:b/>
                <w:sz w:val="17"/>
                <w:szCs w:val="17"/>
              </w:rPr>
            </w:pPr>
            <w:r>
              <w:rPr>
                <w:rFonts w:eastAsia="Calibri"/>
                <w:b/>
                <w:sz w:val="17"/>
                <w:szCs w:val="17"/>
              </w:rPr>
              <w:t>2015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DBE" w:rsidRDefault="000B1DBE">
            <w:pPr>
              <w:spacing w:before="20" w:after="20"/>
              <w:jc w:val="center"/>
              <w:rPr>
                <w:rFonts w:eastAsia="Calibri"/>
                <w:b/>
                <w:sz w:val="17"/>
                <w:szCs w:val="17"/>
                <w:lang w:val="en-US"/>
              </w:rPr>
            </w:pPr>
            <w:r>
              <w:rPr>
                <w:rFonts w:eastAsia="Calibri"/>
                <w:b/>
                <w:sz w:val="17"/>
                <w:szCs w:val="17"/>
              </w:rPr>
              <w:t>202</w:t>
            </w:r>
            <w:r>
              <w:rPr>
                <w:rFonts w:eastAsia="Calibri"/>
                <w:b/>
                <w:sz w:val="17"/>
                <w:szCs w:val="17"/>
                <w:lang w:val="en-US"/>
              </w:rPr>
              <w:t>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DBE" w:rsidRDefault="000B1DBE">
            <w:pPr>
              <w:spacing w:before="20" w:after="20"/>
              <w:jc w:val="center"/>
              <w:rPr>
                <w:rFonts w:eastAsia="Calibri"/>
                <w:b/>
                <w:sz w:val="17"/>
                <w:szCs w:val="17"/>
                <w:lang w:val="en-US"/>
              </w:rPr>
            </w:pPr>
            <w:r>
              <w:rPr>
                <w:rFonts w:eastAsia="Calibri"/>
                <w:b/>
                <w:sz w:val="17"/>
                <w:szCs w:val="17"/>
              </w:rPr>
              <w:t>202</w:t>
            </w:r>
            <w:r>
              <w:rPr>
                <w:rFonts w:eastAsia="Calibri"/>
                <w:b/>
                <w:sz w:val="17"/>
                <w:szCs w:val="17"/>
                <w:lang w:val="en-US"/>
              </w:rPr>
              <w:t>3</w:t>
            </w:r>
          </w:p>
        </w:tc>
      </w:tr>
      <w:tr w:rsidR="000B1DBE" w:rsidTr="000B1DBE"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DBE" w:rsidRDefault="000B1DBE">
            <w:pPr>
              <w:spacing w:before="20" w:after="20"/>
              <w:jc w:val="center"/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3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DBE" w:rsidRDefault="000B1DBE">
            <w:pPr>
              <w:spacing w:before="20" w:after="20"/>
              <w:jc w:val="center"/>
              <w:rPr>
                <w:rFonts w:eastAsia="Calibri"/>
                <w:b/>
                <w:sz w:val="17"/>
                <w:szCs w:val="17"/>
              </w:rPr>
            </w:pPr>
            <w:r>
              <w:rPr>
                <w:rFonts w:eastAsia="Calibri"/>
                <w:b/>
                <w:sz w:val="17"/>
                <w:szCs w:val="17"/>
              </w:rPr>
              <w:t>Все население</w:t>
            </w:r>
          </w:p>
        </w:tc>
      </w:tr>
      <w:tr w:rsidR="000B1DBE" w:rsidTr="000B1DBE">
        <w:tc>
          <w:tcPr>
            <w:tcW w:w="12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B1DBE" w:rsidRPr="001E781E" w:rsidRDefault="000B1DBE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1E781E">
              <w:rPr>
                <w:rFonts w:eastAsia="Calibri"/>
                <w:sz w:val="24"/>
                <w:szCs w:val="24"/>
              </w:rPr>
              <w:t>Азербайджан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B1DBE" w:rsidRPr="001E781E" w:rsidRDefault="000B1DBE">
            <w:pPr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</w:rPr>
            </w:pPr>
            <w:r w:rsidRPr="001E781E">
              <w:rPr>
                <w:rFonts w:eastAsia="Calibri"/>
                <w:sz w:val="24"/>
                <w:szCs w:val="24"/>
              </w:rPr>
              <w:t>0,1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1DBE" w:rsidRPr="001E781E" w:rsidRDefault="000B1DBE">
            <w:pPr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</w:rPr>
            </w:pPr>
            <w:r w:rsidRPr="001E781E">
              <w:rPr>
                <w:rFonts w:eastAsia="Calibri"/>
                <w:sz w:val="24"/>
                <w:szCs w:val="24"/>
              </w:rPr>
              <w:t>0,1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1DBE" w:rsidRPr="001E781E" w:rsidRDefault="000B1DBE">
            <w:pPr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</w:rPr>
            </w:pPr>
            <w:r w:rsidRPr="001E781E">
              <w:rPr>
                <w:rFonts w:eastAsia="Calibri"/>
                <w:sz w:val="24"/>
                <w:szCs w:val="24"/>
              </w:rPr>
              <w:t>0,1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1DBE" w:rsidRPr="001E781E" w:rsidRDefault="000B1DBE">
            <w:pPr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</w:rPr>
            </w:pPr>
            <w:r w:rsidRPr="001E781E">
              <w:rPr>
                <w:rFonts w:eastAsia="Calibri"/>
                <w:sz w:val="24"/>
                <w:szCs w:val="24"/>
              </w:rPr>
              <w:t>0,1</w:t>
            </w:r>
          </w:p>
        </w:tc>
      </w:tr>
      <w:tr w:rsidR="000B1DBE" w:rsidTr="000B1DBE">
        <w:trPr>
          <w:trHeight w:val="144"/>
        </w:trPr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1DBE" w:rsidRPr="001E781E" w:rsidRDefault="000B1DBE">
            <w:pPr>
              <w:spacing w:line="260" w:lineRule="exact"/>
              <w:jc w:val="both"/>
              <w:rPr>
                <w:rFonts w:eastAsia="Calibri"/>
                <w:sz w:val="24"/>
                <w:szCs w:val="24"/>
                <w:vertAlign w:val="superscript"/>
              </w:rPr>
            </w:pPr>
            <w:r w:rsidRPr="001E781E">
              <w:rPr>
                <w:rFonts w:eastAsia="Calibri"/>
                <w:sz w:val="24"/>
                <w:szCs w:val="24"/>
              </w:rPr>
              <w:t>Армения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B1DBE" w:rsidRPr="001E781E" w:rsidRDefault="000B1DBE">
            <w:pPr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</w:rPr>
            </w:pPr>
            <w:r w:rsidRPr="001E781E">
              <w:rPr>
                <w:rFonts w:eastAsia="Calibri"/>
                <w:sz w:val="24"/>
                <w:szCs w:val="24"/>
              </w:rPr>
              <w:t>0,3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B1DBE" w:rsidRPr="001E781E" w:rsidRDefault="000B1DBE">
            <w:pPr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1E781E">
              <w:rPr>
                <w:rFonts w:eastAsia="Calibri"/>
                <w:sz w:val="24"/>
                <w:szCs w:val="24"/>
              </w:rPr>
              <w:t>0,</w:t>
            </w:r>
            <w:r w:rsidRPr="001E781E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B1DBE" w:rsidRPr="001E781E" w:rsidRDefault="000B1DBE">
            <w:pPr>
              <w:tabs>
                <w:tab w:val="center" w:pos="4677"/>
                <w:tab w:val="right" w:pos="9355"/>
              </w:tabs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1E781E">
              <w:rPr>
                <w:rFonts w:eastAsia="Calibri"/>
                <w:sz w:val="24"/>
                <w:szCs w:val="24"/>
              </w:rPr>
              <w:t>0,</w:t>
            </w:r>
            <w:r w:rsidRPr="001E781E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B1DBE" w:rsidRPr="001E781E" w:rsidRDefault="000B1DBE">
            <w:pPr>
              <w:tabs>
                <w:tab w:val="center" w:pos="4677"/>
                <w:tab w:val="right" w:pos="9355"/>
              </w:tabs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1E781E">
              <w:rPr>
                <w:rFonts w:eastAsia="Calibri"/>
                <w:sz w:val="24"/>
                <w:szCs w:val="24"/>
              </w:rPr>
              <w:t>0,</w:t>
            </w:r>
            <w:r w:rsidRPr="001E781E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</w:tr>
      <w:tr w:rsidR="000B1DBE" w:rsidTr="000B1DBE"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1DBE" w:rsidRPr="001E781E" w:rsidRDefault="000B1DBE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1E781E">
              <w:rPr>
                <w:rFonts w:eastAsia="Calibri"/>
                <w:sz w:val="24"/>
                <w:szCs w:val="24"/>
              </w:rPr>
              <w:t>Беларусь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B1DBE" w:rsidRPr="001E781E" w:rsidRDefault="000B1DBE">
            <w:pPr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</w:rPr>
            </w:pPr>
            <w:r w:rsidRPr="001E781E">
              <w:rPr>
                <w:rFonts w:eastAsia="Calibri"/>
                <w:sz w:val="24"/>
                <w:szCs w:val="24"/>
              </w:rPr>
              <w:t>0,1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B1DBE" w:rsidRPr="001E781E" w:rsidRDefault="000B1DBE">
            <w:pPr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</w:rPr>
            </w:pPr>
            <w:r w:rsidRPr="001E781E">
              <w:rPr>
                <w:rFonts w:eastAsia="Calibri"/>
                <w:sz w:val="24"/>
                <w:szCs w:val="24"/>
              </w:rPr>
              <w:t>0,1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B1DBE" w:rsidRPr="001E781E" w:rsidRDefault="000B1DBE">
            <w:pPr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</w:rPr>
            </w:pPr>
            <w:r w:rsidRPr="001E781E">
              <w:rPr>
                <w:rFonts w:eastAsia="Calibri"/>
                <w:sz w:val="24"/>
                <w:szCs w:val="24"/>
              </w:rPr>
              <w:t>0,1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B1DBE" w:rsidRPr="001E781E" w:rsidRDefault="000B1DBE">
            <w:pPr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</w:rPr>
            </w:pPr>
            <w:r w:rsidRPr="001E781E">
              <w:rPr>
                <w:rFonts w:eastAsia="Calibri"/>
                <w:sz w:val="24"/>
                <w:szCs w:val="24"/>
              </w:rPr>
              <w:t>0,1</w:t>
            </w:r>
          </w:p>
        </w:tc>
      </w:tr>
      <w:tr w:rsidR="000B1DBE" w:rsidTr="000B1DBE"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1DBE" w:rsidRPr="001E781E" w:rsidRDefault="000B1DBE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1E781E">
              <w:rPr>
                <w:rFonts w:eastAsia="Calibri"/>
                <w:sz w:val="24"/>
                <w:szCs w:val="24"/>
              </w:rPr>
              <w:t>Казахстан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B1DBE" w:rsidRPr="001E781E" w:rsidRDefault="000B1DBE">
            <w:pPr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</w:rPr>
            </w:pPr>
            <w:r w:rsidRPr="001E781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B1DBE" w:rsidRPr="001E781E" w:rsidRDefault="000B1DBE">
            <w:pPr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</w:rPr>
            </w:pPr>
            <w:r w:rsidRPr="001E781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B1DBE" w:rsidRPr="001E781E" w:rsidRDefault="000B1DBE">
            <w:pPr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1E781E">
              <w:rPr>
                <w:rFonts w:eastAsia="Calibri"/>
                <w:sz w:val="24"/>
                <w:szCs w:val="24"/>
              </w:rPr>
              <w:t>0,</w:t>
            </w:r>
            <w:r w:rsidRPr="001E781E">
              <w:rPr>
                <w:rFonts w:eastAsia="Calibri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B1DBE" w:rsidRPr="001E781E" w:rsidRDefault="000B1DBE">
            <w:pPr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1E781E">
              <w:rPr>
                <w:rFonts w:eastAsia="Calibri"/>
                <w:sz w:val="24"/>
                <w:szCs w:val="24"/>
              </w:rPr>
              <w:t>0,</w:t>
            </w:r>
            <w:r w:rsidRPr="001E781E">
              <w:rPr>
                <w:rFonts w:eastAsia="Calibri"/>
                <w:sz w:val="24"/>
                <w:szCs w:val="24"/>
                <w:lang w:val="en-US"/>
              </w:rPr>
              <w:t>0</w:t>
            </w:r>
          </w:p>
        </w:tc>
      </w:tr>
      <w:tr w:rsidR="000B1DBE" w:rsidTr="000B1DBE"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1DBE" w:rsidRPr="001E781E" w:rsidRDefault="000B1DBE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1E781E">
              <w:rPr>
                <w:rFonts w:eastAsia="Calibri"/>
                <w:sz w:val="24"/>
                <w:szCs w:val="24"/>
              </w:rPr>
              <w:t>Кыргызстан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B1DBE" w:rsidRPr="001E781E" w:rsidRDefault="000B1DBE">
            <w:pPr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1E781E">
              <w:rPr>
                <w:rFonts w:eastAsia="Calibri"/>
                <w:sz w:val="24"/>
                <w:szCs w:val="24"/>
                <w:lang w:val="en-US"/>
              </w:rPr>
              <w:t>3,5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B1DBE" w:rsidRPr="001E781E" w:rsidRDefault="000B1DBE">
            <w:pPr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1E781E">
              <w:rPr>
                <w:rFonts w:eastAsia="Calibri"/>
                <w:sz w:val="24"/>
                <w:szCs w:val="24"/>
                <w:lang w:val="en-US"/>
              </w:rPr>
              <w:t>2,3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B1DBE" w:rsidRPr="001E781E" w:rsidRDefault="000B1DBE">
            <w:pPr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E781E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1E781E">
              <w:rPr>
                <w:rFonts w:eastAsia="Calibri"/>
                <w:sz w:val="24"/>
                <w:szCs w:val="24"/>
                <w:lang w:val="en-US" w:eastAsia="en-US"/>
              </w:rPr>
              <w:t>,9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B1DBE" w:rsidRPr="001E781E" w:rsidRDefault="000B1DBE">
            <w:pPr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E781E">
              <w:rPr>
                <w:rFonts w:eastAsia="Calibri"/>
                <w:sz w:val="24"/>
                <w:szCs w:val="24"/>
                <w:lang w:eastAsia="en-US"/>
              </w:rPr>
              <w:t>0,</w:t>
            </w:r>
            <w:r w:rsidRPr="001E781E">
              <w:rPr>
                <w:rFonts w:eastAsia="Calibri"/>
                <w:sz w:val="24"/>
                <w:szCs w:val="24"/>
                <w:lang w:val="en-US" w:eastAsia="en-US"/>
              </w:rPr>
              <w:t>9</w:t>
            </w:r>
          </w:p>
        </w:tc>
      </w:tr>
      <w:tr w:rsidR="000B1DBE" w:rsidTr="000B1DBE"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1DBE" w:rsidRPr="001E781E" w:rsidRDefault="000B1DBE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1E781E">
              <w:rPr>
                <w:rFonts w:eastAsia="Calibri"/>
                <w:sz w:val="24"/>
                <w:szCs w:val="24"/>
              </w:rPr>
              <w:t>Молдова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B1DBE" w:rsidRPr="001E781E" w:rsidRDefault="000B1DBE">
            <w:pPr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1E781E">
              <w:rPr>
                <w:rFonts w:eastAsia="Calibri"/>
                <w:sz w:val="24"/>
                <w:szCs w:val="24"/>
              </w:rPr>
              <w:t>0,</w:t>
            </w:r>
            <w:r w:rsidRPr="001E781E">
              <w:rPr>
                <w:rFonts w:eastAsia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B1DBE" w:rsidRPr="001E781E" w:rsidRDefault="000B1DBE">
            <w:pPr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</w:rPr>
            </w:pPr>
            <w:r w:rsidRPr="001E781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B1DBE" w:rsidRPr="001E781E" w:rsidRDefault="000B1DBE">
            <w:pPr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1E781E">
              <w:rPr>
                <w:rFonts w:eastAsia="Calibri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B1DBE" w:rsidRPr="001E781E" w:rsidRDefault="000B1DBE">
            <w:pPr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1E781E">
              <w:rPr>
                <w:rFonts w:eastAsia="Calibri"/>
                <w:sz w:val="24"/>
                <w:szCs w:val="24"/>
                <w:lang w:eastAsia="en-US"/>
              </w:rPr>
              <w:t>0,1</w:t>
            </w:r>
          </w:p>
        </w:tc>
      </w:tr>
      <w:tr w:rsidR="000B1DBE" w:rsidTr="000B1DBE"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1DBE" w:rsidRPr="001E781E" w:rsidRDefault="000B1DBE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1E781E">
              <w:rPr>
                <w:rFonts w:eastAsia="Calibri"/>
                <w:sz w:val="24"/>
                <w:szCs w:val="24"/>
              </w:rPr>
              <w:t>Россия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B1DBE" w:rsidRPr="001E781E" w:rsidRDefault="000B1DBE">
            <w:pPr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</w:rPr>
            </w:pPr>
            <w:r w:rsidRPr="001E781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B1DBE" w:rsidRPr="001E781E" w:rsidRDefault="000B1DBE">
            <w:pPr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</w:rPr>
            </w:pPr>
            <w:r w:rsidRPr="001E781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B1DBE" w:rsidRPr="001E781E" w:rsidRDefault="000B1DBE">
            <w:pPr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</w:rPr>
            </w:pPr>
            <w:r w:rsidRPr="001E781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B1DBE" w:rsidRPr="001E781E" w:rsidRDefault="000B1DBE">
            <w:pPr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</w:rPr>
            </w:pPr>
            <w:r w:rsidRPr="001E781E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B1DBE" w:rsidTr="000B1DBE"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1DBE" w:rsidRPr="001E781E" w:rsidRDefault="000B1DBE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1E781E">
              <w:rPr>
                <w:rFonts w:eastAsia="Calibri"/>
                <w:sz w:val="24"/>
                <w:szCs w:val="24"/>
              </w:rPr>
              <w:t>Таджикистан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B1DBE" w:rsidRPr="001E781E" w:rsidRDefault="000B1DBE">
            <w:pPr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1E781E">
              <w:rPr>
                <w:rFonts w:eastAsia="Calibri"/>
                <w:sz w:val="24"/>
                <w:szCs w:val="24"/>
                <w:lang w:val="en-US"/>
              </w:rPr>
              <w:t>5,9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B1DBE" w:rsidRPr="001E781E" w:rsidRDefault="000B1DBE">
            <w:pPr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</w:rPr>
            </w:pPr>
            <w:r w:rsidRPr="001E781E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E781E">
              <w:rPr>
                <w:rFonts w:eastAsia="Calibri"/>
                <w:sz w:val="24"/>
                <w:szCs w:val="24"/>
              </w:rPr>
              <w:t>,9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B1DBE" w:rsidRPr="001E781E" w:rsidRDefault="000B1DBE">
            <w:pPr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1E781E">
              <w:rPr>
                <w:rFonts w:eastAsia="Calibri"/>
                <w:sz w:val="24"/>
                <w:szCs w:val="24"/>
                <w:lang w:val="en-US"/>
              </w:rPr>
              <w:t>3</w:t>
            </w:r>
            <w:r w:rsidRPr="001E781E">
              <w:rPr>
                <w:rFonts w:eastAsia="Calibri"/>
                <w:sz w:val="24"/>
                <w:szCs w:val="24"/>
              </w:rPr>
              <w:t>,</w:t>
            </w:r>
            <w:r w:rsidRPr="001E781E">
              <w:rPr>
                <w:rFonts w:eastAsia="Calibri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B1DBE" w:rsidRPr="001E781E" w:rsidRDefault="000B1DBE">
            <w:pPr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1E781E">
              <w:rPr>
                <w:rFonts w:eastAsia="Calibri"/>
                <w:sz w:val="24"/>
                <w:szCs w:val="24"/>
                <w:lang w:val="en-US"/>
              </w:rPr>
              <w:t>2</w:t>
            </w:r>
            <w:r w:rsidRPr="001E781E">
              <w:rPr>
                <w:rFonts w:eastAsia="Calibri"/>
                <w:sz w:val="24"/>
                <w:szCs w:val="24"/>
              </w:rPr>
              <w:t>,</w:t>
            </w:r>
            <w:r w:rsidRPr="001E781E">
              <w:rPr>
                <w:rFonts w:eastAsia="Calibri"/>
                <w:sz w:val="24"/>
                <w:szCs w:val="24"/>
                <w:lang w:val="en-US"/>
              </w:rPr>
              <w:t>8</w:t>
            </w:r>
          </w:p>
        </w:tc>
      </w:tr>
      <w:tr w:rsidR="000B1DBE" w:rsidTr="000B1DBE"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1DBE" w:rsidRPr="001E781E" w:rsidRDefault="000B1DBE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1E781E">
              <w:rPr>
                <w:rFonts w:eastAsia="Calibri"/>
                <w:sz w:val="24"/>
                <w:szCs w:val="24"/>
              </w:rPr>
              <w:t>Украина</w:t>
            </w: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B1DBE" w:rsidRPr="001E781E" w:rsidRDefault="000B1DBE">
            <w:pPr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</w:rPr>
            </w:pPr>
            <w:r w:rsidRPr="001E781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1DBE" w:rsidRPr="001E781E" w:rsidRDefault="000B1DBE">
            <w:pPr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</w:rPr>
            </w:pPr>
            <w:r w:rsidRPr="001E781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1DBE" w:rsidRPr="001E781E" w:rsidRDefault="000B1DBE">
            <w:pPr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</w:rPr>
            </w:pPr>
            <w:r w:rsidRPr="001E781E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1DBE" w:rsidRPr="001E781E" w:rsidRDefault="000B1DBE">
            <w:pPr>
              <w:spacing w:line="260" w:lineRule="exact"/>
              <w:ind w:right="39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1E781E">
              <w:rPr>
                <w:rFonts w:eastAsia="Calibri"/>
                <w:sz w:val="24"/>
                <w:szCs w:val="24"/>
              </w:rPr>
              <w:t>…</w:t>
            </w:r>
          </w:p>
        </w:tc>
      </w:tr>
    </w:tbl>
    <w:p w:rsidR="000B1DBE" w:rsidRDefault="000B1DBE" w:rsidP="000B1DBE">
      <w:pPr>
        <w:spacing w:before="40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 xml:space="preserve"> </w:t>
      </w:r>
      <w:hyperlink r:id="rId9" w:history="1">
        <w:r>
          <w:rPr>
            <w:rStyle w:val="a5"/>
            <w:sz w:val="16"/>
            <w:szCs w:val="16"/>
          </w:rPr>
          <w:t>https://ilostat.ilo.org/topics/working-poor/</w:t>
        </w:r>
      </w:hyperlink>
      <w:r>
        <w:rPr>
          <w:rStyle w:val="a5"/>
          <w:sz w:val="16"/>
          <w:szCs w:val="16"/>
        </w:rPr>
        <w:t>.</w:t>
      </w:r>
      <w:r>
        <w:rPr>
          <w:sz w:val="16"/>
          <w:szCs w:val="16"/>
        </w:rPr>
        <w:t xml:space="preserve"> Доля работающих бедных рассчитывается как отношение численности занятого населения, проживающего в домашних хозяйствах с доходами ниже черты бедности, к общей численности занятого населения.</w:t>
      </w:r>
    </w:p>
    <w:p w:rsidR="000B1DBE" w:rsidRDefault="000B1DBE" w:rsidP="000B1DBE">
      <w:pPr>
        <w:widowControl/>
        <w:spacing w:line="100" w:lineRule="exact"/>
        <w:ind w:firstLine="510"/>
        <w:jc w:val="both"/>
        <w:rPr>
          <w:sz w:val="21"/>
          <w:szCs w:val="21"/>
        </w:rPr>
      </w:pPr>
    </w:p>
    <w:p w:rsidR="000B1DBE" w:rsidRPr="00E746CB" w:rsidRDefault="000B1DBE" w:rsidP="000B1DBE">
      <w:pPr>
        <w:widowControl/>
        <w:spacing w:line="300" w:lineRule="exact"/>
        <w:ind w:firstLine="510"/>
        <w:jc w:val="both"/>
        <w:rPr>
          <w:sz w:val="28"/>
          <w:szCs w:val="28"/>
        </w:rPr>
      </w:pPr>
      <w:r w:rsidRPr="00E746CB">
        <w:rPr>
          <w:sz w:val="28"/>
          <w:szCs w:val="28"/>
        </w:rPr>
        <w:t>В странах С</w:t>
      </w:r>
      <w:r w:rsidR="00E746CB">
        <w:rPr>
          <w:sz w:val="28"/>
          <w:szCs w:val="28"/>
        </w:rPr>
        <w:t>НГ</w:t>
      </w:r>
      <w:r w:rsidRPr="00E746CB">
        <w:rPr>
          <w:sz w:val="28"/>
          <w:szCs w:val="28"/>
        </w:rPr>
        <w:t xml:space="preserve"> наблюдается</w:t>
      </w:r>
      <w:r w:rsidR="00DE5AC5">
        <w:rPr>
          <w:sz w:val="28"/>
          <w:szCs w:val="28"/>
        </w:rPr>
        <w:t xml:space="preserve"> </w:t>
      </w:r>
      <w:r w:rsidRPr="00E746CB">
        <w:rPr>
          <w:sz w:val="28"/>
          <w:szCs w:val="28"/>
        </w:rPr>
        <w:t>дифференциация</w:t>
      </w:r>
      <w:r w:rsidR="00DE5AC5">
        <w:rPr>
          <w:sz w:val="28"/>
          <w:szCs w:val="28"/>
        </w:rPr>
        <w:t xml:space="preserve"> </w:t>
      </w:r>
      <w:r w:rsidRPr="00E746CB">
        <w:rPr>
          <w:sz w:val="28"/>
          <w:szCs w:val="28"/>
        </w:rPr>
        <w:t>уровней</w:t>
      </w:r>
      <w:r w:rsidR="002A2638">
        <w:rPr>
          <w:sz w:val="28"/>
          <w:szCs w:val="28"/>
        </w:rPr>
        <w:t xml:space="preserve"> </w:t>
      </w:r>
      <w:r w:rsidRPr="00E746CB">
        <w:rPr>
          <w:sz w:val="28"/>
          <w:szCs w:val="28"/>
        </w:rPr>
        <w:t>и</w:t>
      </w:r>
      <w:r w:rsidR="00DE5AC5">
        <w:rPr>
          <w:sz w:val="28"/>
          <w:szCs w:val="28"/>
        </w:rPr>
        <w:t xml:space="preserve"> </w:t>
      </w:r>
      <w:r w:rsidRPr="00E746CB">
        <w:rPr>
          <w:sz w:val="28"/>
          <w:szCs w:val="28"/>
        </w:rPr>
        <w:t>динамики</w:t>
      </w:r>
      <w:r w:rsidR="002A2638">
        <w:rPr>
          <w:sz w:val="28"/>
          <w:szCs w:val="28"/>
        </w:rPr>
        <w:t xml:space="preserve"> </w:t>
      </w:r>
      <w:proofErr w:type="gramStart"/>
      <w:r w:rsidRPr="00E746CB">
        <w:rPr>
          <w:sz w:val="28"/>
          <w:szCs w:val="28"/>
        </w:rPr>
        <w:t>бедности</w:t>
      </w:r>
      <w:proofErr w:type="gramEnd"/>
      <w:r w:rsidRPr="00E746CB">
        <w:rPr>
          <w:sz w:val="28"/>
          <w:szCs w:val="28"/>
        </w:rPr>
        <w:t xml:space="preserve"> работающих </w:t>
      </w:r>
      <w:r w:rsidR="00105974">
        <w:rPr>
          <w:sz w:val="28"/>
          <w:szCs w:val="28"/>
        </w:rPr>
        <w:t>по</w:t>
      </w:r>
      <w:r w:rsidRPr="00E746CB">
        <w:rPr>
          <w:sz w:val="28"/>
          <w:szCs w:val="28"/>
        </w:rPr>
        <w:t xml:space="preserve"> территори</w:t>
      </w:r>
      <w:r w:rsidR="00105974">
        <w:rPr>
          <w:sz w:val="28"/>
          <w:szCs w:val="28"/>
        </w:rPr>
        <w:t>ям</w:t>
      </w:r>
      <w:r w:rsidRPr="00E746CB">
        <w:rPr>
          <w:sz w:val="28"/>
          <w:szCs w:val="28"/>
        </w:rPr>
        <w:t xml:space="preserve"> и видам экономической деятельности. Кроме того, проблема работающих бедных имеет</w:t>
      </w:r>
      <w:r w:rsidR="00E746CB">
        <w:rPr>
          <w:sz w:val="28"/>
          <w:szCs w:val="28"/>
        </w:rPr>
        <w:t xml:space="preserve"> и</w:t>
      </w:r>
      <w:r w:rsidRPr="00E746CB">
        <w:rPr>
          <w:sz w:val="28"/>
          <w:szCs w:val="28"/>
        </w:rPr>
        <w:t xml:space="preserve"> гендерный характер</w:t>
      </w:r>
      <w:r w:rsidR="001E781E">
        <w:rPr>
          <w:sz w:val="28"/>
          <w:szCs w:val="28"/>
        </w:rPr>
        <w:t xml:space="preserve">. </w:t>
      </w:r>
    </w:p>
    <w:p w:rsidR="001E781E" w:rsidRDefault="0001350D" w:rsidP="00105974">
      <w:pPr>
        <w:pStyle w:val="a3"/>
        <w:spacing w:after="0" w:line="300" w:lineRule="exact"/>
        <w:ind w:firstLine="510"/>
        <w:jc w:val="both"/>
        <w:rPr>
          <w:b/>
          <w:sz w:val="24"/>
        </w:rPr>
      </w:pPr>
      <w:r w:rsidRPr="00E746CB">
        <w:rPr>
          <w:sz w:val="28"/>
          <w:szCs w:val="28"/>
        </w:rPr>
        <w:t>К числу индикаторов бедности относятся показатели, характеризующие дифференциацию населения по уровню доходов. Неравномерность в распределении общего объема доходов между наименее и наиболее обеспеченными слоями населения является основной причиной существующего социального и имущественного расслоения общества в странах СНГ.</w:t>
      </w:r>
      <w:r w:rsidR="00E746CB" w:rsidRPr="00E746CB">
        <w:rPr>
          <w:sz w:val="28"/>
          <w:szCs w:val="28"/>
        </w:rPr>
        <w:t xml:space="preserve"> </w:t>
      </w:r>
    </w:p>
    <w:p w:rsidR="00105974" w:rsidRDefault="0001350D" w:rsidP="002A2638">
      <w:pPr>
        <w:spacing w:line="216" w:lineRule="auto"/>
        <w:jc w:val="both"/>
        <w:rPr>
          <w:b/>
          <w:sz w:val="24"/>
          <w:szCs w:val="24"/>
        </w:rPr>
      </w:pPr>
      <w:r w:rsidRPr="00AE4553">
        <w:rPr>
          <w:b/>
          <w:sz w:val="24"/>
        </w:rPr>
        <w:t xml:space="preserve">Таблица </w:t>
      </w:r>
      <w:r>
        <w:rPr>
          <w:b/>
          <w:sz w:val="24"/>
        </w:rPr>
        <w:t>7</w:t>
      </w:r>
      <w:r w:rsidR="002A2638">
        <w:rPr>
          <w:b/>
          <w:sz w:val="24"/>
        </w:rPr>
        <w:t xml:space="preserve">. </w:t>
      </w:r>
      <w:r w:rsidRPr="00105974">
        <w:rPr>
          <w:b/>
          <w:sz w:val="24"/>
          <w:szCs w:val="24"/>
        </w:rPr>
        <w:t>Распределение общего фонда денежных доходов домашних хозяйств</w:t>
      </w:r>
      <w:r w:rsidR="005958D7" w:rsidRPr="00105974">
        <w:rPr>
          <w:rStyle w:val="ac"/>
          <w:b/>
          <w:sz w:val="24"/>
          <w:szCs w:val="24"/>
        </w:rPr>
        <w:footnoteReference w:id="3"/>
      </w:r>
      <w:r w:rsidRPr="00105974">
        <w:rPr>
          <w:b/>
          <w:sz w:val="24"/>
          <w:szCs w:val="24"/>
        </w:rPr>
        <w:t xml:space="preserve"> </w:t>
      </w:r>
    </w:p>
    <w:p w:rsidR="0001350D" w:rsidRPr="00105974" w:rsidRDefault="0001350D" w:rsidP="007214B3">
      <w:pPr>
        <w:pStyle w:val="a8"/>
        <w:spacing w:after="0" w:line="216" w:lineRule="auto"/>
        <w:jc w:val="center"/>
        <w:rPr>
          <w:sz w:val="24"/>
          <w:szCs w:val="24"/>
        </w:rPr>
      </w:pPr>
      <w:r w:rsidRPr="00105974">
        <w:rPr>
          <w:b/>
          <w:sz w:val="24"/>
          <w:szCs w:val="24"/>
        </w:rPr>
        <w:t xml:space="preserve">по 20-процентным группам населения </w:t>
      </w:r>
      <w:r w:rsidRPr="00105974">
        <w:rPr>
          <w:sz w:val="24"/>
          <w:szCs w:val="24"/>
        </w:rPr>
        <w:t>(в %)</w:t>
      </w: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4"/>
        <w:gridCol w:w="1102"/>
        <w:gridCol w:w="1701"/>
        <w:gridCol w:w="1134"/>
        <w:gridCol w:w="992"/>
        <w:gridCol w:w="1134"/>
        <w:gridCol w:w="1843"/>
      </w:tblGrid>
      <w:tr w:rsidR="0001350D" w:rsidTr="00105974">
        <w:trPr>
          <w:cantSplit/>
          <w:trHeight w:hRule="exact" w:val="284"/>
        </w:trPr>
        <w:tc>
          <w:tcPr>
            <w:tcW w:w="14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350D" w:rsidRDefault="0001350D" w:rsidP="0001350D">
            <w:pPr>
              <w:pStyle w:val="a8"/>
              <w:spacing w:line="190" w:lineRule="exact"/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350D" w:rsidRDefault="00CD6540" w:rsidP="0001350D">
            <w:pPr>
              <w:pStyle w:val="a8"/>
              <w:spacing w:line="190" w:lineRule="exact"/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350D" w:rsidRDefault="0001350D" w:rsidP="0001350D">
            <w:pPr>
              <w:pStyle w:val="a8"/>
              <w:spacing w:line="190" w:lineRule="exact"/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том числе по 20-процентным группам населения</w:t>
            </w:r>
          </w:p>
        </w:tc>
      </w:tr>
      <w:tr w:rsidR="0001350D" w:rsidTr="00105974">
        <w:trPr>
          <w:cantSplit/>
          <w:trHeight w:hRule="exact" w:val="340"/>
        </w:trPr>
        <w:tc>
          <w:tcPr>
            <w:tcW w:w="148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1350D" w:rsidRDefault="0001350D" w:rsidP="0001350D">
            <w:pPr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50D" w:rsidRDefault="0001350D" w:rsidP="0001350D">
            <w:pPr>
              <w:widowControl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50D" w:rsidRDefault="005958D7" w:rsidP="00105974">
            <w:pPr>
              <w:pStyle w:val="a8"/>
              <w:spacing w:after="0" w:line="192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  <w:r w:rsidR="0001350D">
              <w:rPr>
                <w:b/>
                <w:sz w:val="16"/>
                <w:szCs w:val="16"/>
              </w:rPr>
              <w:t>ервая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1350D">
              <w:rPr>
                <w:b/>
                <w:sz w:val="16"/>
                <w:szCs w:val="16"/>
              </w:rPr>
              <w:t>(с наимень-шими доходами)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50D" w:rsidRDefault="0001350D" w:rsidP="00105974">
            <w:pPr>
              <w:pStyle w:val="a8"/>
              <w:spacing w:after="0" w:line="192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вторая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350D" w:rsidRDefault="0001350D" w:rsidP="00105974">
            <w:pPr>
              <w:pStyle w:val="a8"/>
              <w:spacing w:after="0" w:line="192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третья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350D" w:rsidRDefault="0001350D" w:rsidP="00105974">
            <w:pPr>
              <w:pStyle w:val="a8"/>
              <w:spacing w:after="0" w:line="192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четвертая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192" w:lineRule="auto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Пятая</w:t>
            </w:r>
            <w:r w:rsidR="00105974" w:rsidRPr="00B552C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(с наиболь</w:t>
            </w:r>
            <w:r w:rsidR="00105974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шими ходами)</w:t>
            </w:r>
          </w:p>
        </w:tc>
      </w:tr>
      <w:tr w:rsidR="0001350D" w:rsidTr="0001350D">
        <w:trPr>
          <w:trHeight w:val="20"/>
        </w:trPr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01350D">
            <w:pPr>
              <w:pStyle w:val="a8"/>
              <w:spacing w:after="0" w:line="21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Азербайджан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350D" w:rsidRDefault="0001350D" w:rsidP="0001350D">
            <w:pPr>
              <w:pStyle w:val="a8"/>
              <w:spacing w:after="0" w:line="216" w:lineRule="auto"/>
              <w:ind w:left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50D" w:rsidRDefault="0001350D" w:rsidP="0001350D">
            <w:pPr>
              <w:pStyle w:val="a8"/>
              <w:spacing w:after="0" w:line="216" w:lineRule="auto"/>
              <w:ind w:left="0" w:right="113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50D" w:rsidRDefault="0001350D" w:rsidP="0001350D">
            <w:pPr>
              <w:pStyle w:val="a8"/>
              <w:spacing w:after="0" w:line="216" w:lineRule="auto"/>
              <w:ind w:left="0" w:right="113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50D" w:rsidRDefault="0001350D" w:rsidP="0001350D">
            <w:pPr>
              <w:pStyle w:val="a8"/>
              <w:spacing w:after="0" w:line="216" w:lineRule="auto"/>
              <w:ind w:left="0" w:right="113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50D" w:rsidRDefault="0001350D" w:rsidP="0001350D">
            <w:pPr>
              <w:pStyle w:val="a8"/>
              <w:spacing w:after="0" w:line="216" w:lineRule="auto"/>
              <w:ind w:left="0" w:right="113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50D" w:rsidRDefault="0001350D" w:rsidP="0001350D">
            <w:pPr>
              <w:pStyle w:val="a8"/>
              <w:spacing w:after="0" w:line="216" w:lineRule="auto"/>
              <w:ind w:left="0" w:right="113"/>
              <w:jc w:val="both"/>
            </w:pPr>
          </w:p>
        </w:tc>
      </w:tr>
      <w:tr w:rsidR="0001350D" w:rsidTr="0001350D">
        <w:trPr>
          <w:trHeight w:val="20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01350D">
            <w:pPr>
              <w:pStyle w:val="a8"/>
              <w:spacing w:after="0" w:line="216" w:lineRule="auto"/>
              <w:ind w:left="0"/>
              <w:jc w:val="both"/>
            </w:pPr>
            <w:r>
              <w:t>2022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22,2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33,1</w:t>
            </w:r>
          </w:p>
        </w:tc>
      </w:tr>
      <w:tr w:rsidR="0001350D" w:rsidTr="0001350D">
        <w:trPr>
          <w:trHeight w:val="20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01350D">
            <w:pPr>
              <w:pStyle w:val="a8"/>
              <w:spacing w:after="0" w:line="216" w:lineRule="auto"/>
              <w:ind w:left="0"/>
              <w:jc w:val="both"/>
            </w:pPr>
            <w:r>
              <w:t>2023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18,1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22,1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33,2</w:t>
            </w:r>
          </w:p>
        </w:tc>
      </w:tr>
      <w:tr w:rsidR="0001350D" w:rsidTr="0001350D">
        <w:trPr>
          <w:trHeight w:val="20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01350D">
            <w:pPr>
              <w:pStyle w:val="a8"/>
              <w:spacing w:after="0" w:line="21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Армения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</w:tr>
      <w:tr w:rsidR="0001350D" w:rsidTr="0001350D">
        <w:trPr>
          <w:trHeight w:val="20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01350D">
            <w:pPr>
              <w:pStyle w:val="a8"/>
              <w:spacing w:after="0" w:line="216" w:lineRule="auto"/>
              <w:ind w:left="0"/>
              <w:jc w:val="both"/>
            </w:pPr>
            <w:r>
              <w:t>2021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22,9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43,8</w:t>
            </w:r>
          </w:p>
        </w:tc>
      </w:tr>
      <w:tr w:rsidR="0001350D" w:rsidTr="0001350D">
        <w:trPr>
          <w:trHeight w:val="20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01350D">
            <w:pPr>
              <w:pStyle w:val="a8"/>
              <w:spacing w:after="0" w:line="216" w:lineRule="auto"/>
              <w:ind w:left="0"/>
              <w:jc w:val="both"/>
            </w:pPr>
            <w:r>
              <w:t>2022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11,8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22,7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42,7</w:t>
            </w:r>
          </w:p>
        </w:tc>
      </w:tr>
      <w:tr w:rsidR="0001350D" w:rsidTr="0001350D">
        <w:trPr>
          <w:trHeight w:val="20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01350D">
            <w:pPr>
              <w:pStyle w:val="a8"/>
              <w:spacing w:after="0" w:line="216" w:lineRule="auto"/>
              <w:ind w:left="0"/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Беларусь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</w:tr>
      <w:tr w:rsidR="0001350D" w:rsidTr="0001350D">
        <w:trPr>
          <w:trHeight w:val="20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01350D">
            <w:pPr>
              <w:pStyle w:val="a8"/>
              <w:spacing w:after="0" w:line="216" w:lineRule="auto"/>
              <w:ind w:left="0"/>
              <w:jc w:val="both"/>
            </w:pPr>
            <w:r>
              <w:t>2022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13,7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21,7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38,1</w:t>
            </w:r>
          </w:p>
        </w:tc>
      </w:tr>
      <w:tr w:rsidR="0001350D" w:rsidTr="0001350D">
        <w:trPr>
          <w:trHeight w:val="20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01350D">
            <w:pPr>
              <w:pStyle w:val="a8"/>
              <w:spacing w:after="0" w:line="216" w:lineRule="auto"/>
              <w:ind w:left="0"/>
              <w:jc w:val="both"/>
            </w:pPr>
            <w:r>
              <w:t>2023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21,7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38,4</w:t>
            </w:r>
          </w:p>
        </w:tc>
      </w:tr>
      <w:tr w:rsidR="0001350D" w:rsidTr="0001350D">
        <w:trPr>
          <w:trHeight w:val="20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01350D">
            <w:pPr>
              <w:pStyle w:val="a8"/>
              <w:spacing w:after="0" w:line="21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Казахстан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</w:tr>
      <w:tr w:rsidR="0001350D" w:rsidTr="0001350D">
        <w:trPr>
          <w:trHeight w:val="20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01350D">
            <w:pPr>
              <w:pStyle w:val="a8"/>
              <w:spacing w:after="0" w:line="216" w:lineRule="auto"/>
              <w:ind w:left="0"/>
              <w:jc w:val="both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21,7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39,2</w:t>
            </w:r>
          </w:p>
        </w:tc>
      </w:tr>
      <w:tr w:rsidR="0001350D" w:rsidTr="0001350D">
        <w:trPr>
          <w:trHeight w:val="20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01350D">
            <w:pPr>
              <w:pStyle w:val="a8"/>
              <w:spacing w:after="0" w:line="216" w:lineRule="auto"/>
              <w:ind w:left="0"/>
              <w:jc w:val="both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22,0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39,3</w:t>
            </w:r>
          </w:p>
        </w:tc>
      </w:tr>
      <w:tr w:rsidR="0001350D" w:rsidTr="0001350D">
        <w:trPr>
          <w:trHeight w:val="20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01350D">
            <w:pPr>
              <w:pStyle w:val="a8"/>
              <w:spacing w:after="0" w:line="21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Кыргызстан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</w:tr>
      <w:tr w:rsidR="0001350D" w:rsidTr="0001350D">
        <w:trPr>
          <w:trHeight w:val="20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01350D">
            <w:pPr>
              <w:pStyle w:val="a8"/>
              <w:spacing w:after="0" w:line="216" w:lineRule="auto"/>
              <w:ind w:left="0"/>
              <w:jc w:val="both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22,7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44,0</w:t>
            </w:r>
          </w:p>
        </w:tc>
      </w:tr>
      <w:tr w:rsidR="0001350D" w:rsidTr="0001350D">
        <w:trPr>
          <w:trHeight w:val="20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01350D">
            <w:pPr>
              <w:pStyle w:val="a8"/>
              <w:spacing w:after="0" w:line="216" w:lineRule="auto"/>
              <w:ind w:left="0"/>
              <w:jc w:val="both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  <w:rPr>
                <w:lang w:val="en-US"/>
              </w:rPr>
            </w:pPr>
            <w:r>
              <w:t>15,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4</w:t>
            </w:r>
            <w:r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4</w:t>
            </w:r>
            <w:r>
              <w:rPr>
                <w:lang w:val="en-US"/>
              </w:rPr>
              <w:t>5</w:t>
            </w:r>
            <w:r>
              <w:t>,0</w:t>
            </w:r>
          </w:p>
        </w:tc>
      </w:tr>
      <w:tr w:rsidR="0001350D" w:rsidTr="0001350D">
        <w:trPr>
          <w:trHeight w:val="20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01350D">
            <w:pPr>
              <w:pStyle w:val="a8"/>
              <w:spacing w:after="0" w:line="21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Молдова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</w:tr>
      <w:tr w:rsidR="0001350D" w:rsidTr="0001350D">
        <w:trPr>
          <w:trHeight w:val="20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01350D">
            <w:pPr>
              <w:pStyle w:val="a8"/>
              <w:spacing w:after="0" w:line="216" w:lineRule="auto"/>
              <w:ind w:left="0"/>
              <w:jc w:val="both"/>
            </w:pPr>
            <w:r>
              <w:t>2022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22,0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43,0</w:t>
            </w:r>
          </w:p>
        </w:tc>
      </w:tr>
      <w:tr w:rsidR="0001350D" w:rsidTr="0001350D">
        <w:trPr>
          <w:trHeight w:val="20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01350D">
            <w:pPr>
              <w:pStyle w:val="a8"/>
              <w:spacing w:after="0" w:line="216" w:lineRule="auto"/>
              <w:ind w:left="0"/>
              <w:jc w:val="both"/>
            </w:pPr>
            <w:r>
              <w:t>2023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22,2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43,7</w:t>
            </w:r>
          </w:p>
        </w:tc>
      </w:tr>
      <w:tr w:rsidR="0001350D" w:rsidTr="0001350D">
        <w:trPr>
          <w:trHeight w:val="20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01350D">
            <w:pPr>
              <w:pStyle w:val="a8"/>
              <w:spacing w:after="0" w:line="216" w:lineRule="auto"/>
              <w:ind w:left="0"/>
              <w:jc w:val="both"/>
              <w:rPr>
                <w:vertAlign w:val="superscript"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</w:tr>
      <w:tr w:rsidR="0001350D" w:rsidTr="0001350D">
        <w:trPr>
          <w:trHeight w:val="20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01350D">
            <w:pPr>
              <w:pStyle w:val="a8"/>
              <w:spacing w:after="0" w:line="216" w:lineRule="auto"/>
              <w:ind w:left="0"/>
              <w:jc w:val="both"/>
            </w:pPr>
            <w:r>
              <w:t>2022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  <w:rPr>
                <w:lang w:val="en-US"/>
              </w:rPr>
            </w:pPr>
            <w: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  <w:rPr>
                <w:lang w:val="en-US"/>
              </w:rPr>
            </w:pPr>
            <w: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  <w:rPr>
                <w:lang w:val="en-US"/>
              </w:rPr>
            </w:pPr>
            <w: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  <w:rPr>
                <w:lang w:val="en-US"/>
              </w:rPr>
            </w:pPr>
            <w:r>
              <w:t>22,8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45,6</w:t>
            </w:r>
          </w:p>
        </w:tc>
      </w:tr>
      <w:tr w:rsidR="0001350D" w:rsidTr="0001350D">
        <w:trPr>
          <w:trHeight w:val="20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01350D">
            <w:pPr>
              <w:pStyle w:val="a8"/>
              <w:spacing w:after="0" w:line="216" w:lineRule="auto"/>
              <w:ind w:left="0"/>
              <w:jc w:val="both"/>
            </w:pPr>
            <w:r>
              <w:t>2023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22,7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46,4</w:t>
            </w:r>
          </w:p>
        </w:tc>
      </w:tr>
      <w:tr w:rsidR="0001350D" w:rsidTr="0001350D">
        <w:trPr>
          <w:trHeight w:val="20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01350D">
            <w:pPr>
              <w:pStyle w:val="a8"/>
              <w:spacing w:after="0" w:line="21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Узбекистан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</w:tr>
      <w:tr w:rsidR="0001350D" w:rsidTr="0001350D">
        <w:trPr>
          <w:trHeight w:val="20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01350D">
            <w:pPr>
              <w:pStyle w:val="a8"/>
              <w:spacing w:after="0" w:line="216" w:lineRule="auto"/>
              <w:ind w:left="0"/>
              <w:jc w:val="both"/>
            </w:pPr>
            <w:r>
              <w:t>2022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22,0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39,5</w:t>
            </w:r>
          </w:p>
        </w:tc>
      </w:tr>
      <w:tr w:rsidR="0001350D" w:rsidTr="0001350D">
        <w:trPr>
          <w:trHeight w:val="20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01350D">
            <w:pPr>
              <w:pStyle w:val="a8"/>
              <w:spacing w:after="0" w:line="216" w:lineRule="auto"/>
              <w:ind w:left="0"/>
              <w:jc w:val="both"/>
            </w:pPr>
            <w:r>
              <w:t>2023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22,7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39,2</w:t>
            </w:r>
          </w:p>
        </w:tc>
      </w:tr>
      <w:tr w:rsidR="0001350D" w:rsidTr="0001350D">
        <w:trPr>
          <w:trHeight w:val="20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01350D">
            <w:pPr>
              <w:pStyle w:val="a8"/>
              <w:spacing w:after="0" w:line="216" w:lineRule="auto"/>
              <w:ind w:left="0"/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Украина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</w:p>
        </w:tc>
      </w:tr>
      <w:tr w:rsidR="0001350D" w:rsidTr="0001350D">
        <w:trPr>
          <w:trHeight w:val="20"/>
        </w:trPr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01350D">
            <w:pPr>
              <w:pStyle w:val="a8"/>
              <w:spacing w:after="0" w:line="216" w:lineRule="auto"/>
              <w:ind w:left="0"/>
              <w:jc w:val="both"/>
            </w:pPr>
            <w:r>
              <w:t>2020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22,1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36,6</w:t>
            </w:r>
          </w:p>
        </w:tc>
      </w:tr>
      <w:tr w:rsidR="0001350D" w:rsidTr="0001350D">
        <w:trPr>
          <w:trHeight w:val="20"/>
        </w:trPr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50D" w:rsidRDefault="0001350D" w:rsidP="0001350D">
            <w:pPr>
              <w:pStyle w:val="a8"/>
              <w:spacing w:after="0" w:line="216" w:lineRule="auto"/>
              <w:ind w:left="0"/>
              <w:jc w:val="both"/>
            </w:pPr>
            <w:r>
              <w:t>2021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22,4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350D" w:rsidRDefault="0001350D" w:rsidP="00105974">
            <w:pPr>
              <w:pStyle w:val="a8"/>
              <w:spacing w:after="0" w:line="216" w:lineRule="auto"/>
              <w:ind w:left="0" w:right="113"/>
              <w:jc w:val="center"/>
            </w:pPr>
            <w:r>
              <w:t>35,9</w:t>
            </w:r>
          </w:p>
        </w:tc>
      </w:tr>
    </w:tbl>
    <w:p w:rsidR="002A2638" w:rsidRDefault="00105974" w:rsidP="002A2638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E746CB">
        <w:rPr>
          <w:sz w:val="28"/>
          <w:szCs w:val="28"/>
        </w:rPr>
        <w:lastRenderedPageBreak/>
        <w:t>В Армении, Кыргызстане, Молдове и России наблюдается высокая степень поляризации доходов, когда на долю 20% населения, имеющего наибольшие доходы, приходится 43-46% денежных доходов всех домашних хозяйств, а на долю 20% населения с наименьшими доходами – 5-7%. Более равномерное распределение доходов в обществе отмечается в Азербайджане, Беларуси, Казахстане и Узбекистане</w:t>
      </w:r>
      <w:r w:rsidR="00AE6EFC">
        <w:rPr>
          <w:sz w:val="28"/>
          <w:szCs w:val="28"/>
        </w:rPr>
        <w:t xml:space="preserve"> (см</w:t>
      </w:r>
      <w:proofErr w:type="gramStart"/>
      <w:r w:rsidR="00AE6EFC">
        <w:rPr>
          <w:sz w:val="28"/>
          <w:szCs w:val="28"/>
        </w:rPr>
        <w:t>.Т</w:t>
      </w:r>
      <w:proofErr w:type="gramEnd"/>
      <w:r w:rsidR="00AE6EFC">
        <w:rPr>
          <w:sz w:val="28"/>
          <w:szCs w:val="28"/>
        </w:rPr>
        <w:t>аблицу 7)</w:t>
      </w:r>
      <w:r w:rsidRPr="00E746CB">
        <w:rPr>
          <w:sz w:val="28"/>
          <w:szCs w:val="28"/>
        </w:rPr>
        <w:t>.</w:t>
      </w:r>
      <w:r w:rsidR="002A2638">
        <w:rPr>
          <w:sz w:val="28"/>
          <w:szCs w:val="28"/>
        </w:rPr>
        <w:t xml:space="preserve"> </w:t>
      </w:r>
    </w:p>
    <w:p w:rsidR="0001350D" w:rsidRPr="002A2638" w:rsidRDefault="0001350D" w:rsidP="002A2638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2A2638">
        <w:rPr>
          <w:sz w:val="28"/>
          <w:szCs w:val="28"/>
        </w:rPr>
        <w:t>Соотношение доходов 20-процентных групп наиболее и наименее обеспеченного населения в Беларуси, Казахстане и Узбекистане близко по значению многим странам Европейского союза</w:t>
      </w:r>
      <w:r w:rsidR="002A2638">
        <w:rPr>
          <w:sz w:val="28"/>
          <w:szCs w:val="28"/>
        </w:rPr>
        <w:t xml:space="preserve"> (см. Диаграмму 1)</w:t>
      </w:r>
      <w:r w:rsidRPr="002A2638">
        <w:rPr>
          <w:sz w:val="28"/>
          <w:szCs w:val="28"/>
        </w:rPr>
        <w:t xml:space="preserve">. </w:t>
      </w:r>
    </w:p>
    <w:p w:rsidR="0001350D" w:rsidRPr="002A2638" w:rsidRDefault="0001350D" w:rsidP="0001350D">
      <w:pPr>
        <w:pStyle w:val="2"/>
        <w:spacing w:after="0" w:line="100" w:lineRule="exact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2A2638" w:rsidRDefault="002A2638" w:rsidP="002A2638">
      <w:pPr>
        <w:pStyle w:val="2"/>
        <w:spacing w:after="0" w:line="300" w:lineRule="exact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Диаграмма 1.</w:t>
      </w:r>
    </w:p>
    <w:p w:rsidR="0001350D" w:rsidRDefault="0001350D" w:rsidP="0001350D">
      <w:pPr>
        <w:pStyle w:val="2"/>
        <w:spacing w:after="0" w:line="30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Соотношение доходов у 20-процентных групп наиболее и </w:t>
      </w:r>
    </w:p>
    <w:p w:rsidR="0001350D" w:rsidRDefault="0001350D" w:rsidP="0001350D">
      <w:pPr>
        <w:pStyle w:val="2"/>
        <w:spacing w:after="0" w:line="300" w:lineRule="exact"/>
        <w:jc w:val="center"/>
        <w:rPr>
          <w:rFonts w:ascii="Times New Roman" w:hAnsi="Times New Roman"/>
          <w:b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наименее обеспеченного населения</w:t>
      </w:r>
      <w:r>
        <w:rPr>
          <w:rFonts w:ascii="Times New Roman" w:hAnsi="Times New Roman"/>
          <w:b/>
          <w:sz w:val="24"/>
          <w:szCs w:val="24"/>
          <w:vertAlign w:val="superscript"/>
          <w:lang w:val="ru-RU"/>
        </w:rPr>
        <w:t>1)</w:t>
      </w:r>
    </w:p>
    <w:p w:rsidR="0001350D" w:rsidRDefault="0001350D" w:rsidP="0001350D">
      <w:pPr>
        <w:spacing w:line="200" w:lineRule="exact"/>
        <w:jc w:val="center"/>
        <w:rPr>
          <w:sz w:val="17"/>
          <w:szCs w:val="17"/>
        </w:rPr>
      </w:pPr>
      <w:r>
        <w:rPr>
          <w:sz w:val="17"/>
          <w:szCs w:val="17"/>
        </w:rPr>
        <w:t>(по данным обследования домашних хозяйств, в разах)</w:t>
      </w:r>
    </w:p>
    <w:p w:rsidR="0001350D" w:rsidRDefault="00DE5AC5" w:rsidP="0001350D">
      <w:pPr>
        <w:spacing w:line="200" w:lineRule="exact"/>
        <w:jc w:val="center"/>
        <w:rPr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-87994</wp:posOffset>
            </wp:positionH>
            <wp:positionV relativeFrom="paragraph">
              <wp:posOffset>40870</wp:posOffset>
            </wp:positionV>
            <wp:extent cx="5642043" cy="5622290"/>
            <wp:effectExtent l="0" t="0" r="0" b="0"/>
            <wp:wrapNone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484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01350D" w:rsidRDefault="0001350D" w:rsidP="0001350D">
      <w:pPr>
        <w:spacing w:line="200" w:lineRule="exact"/>
        <w:jc w:val="center"/>
        <w:rPr>
          <w:sz w:val="17"/>
          <w:szCs w:val="17"/>
        </w:rPr>
      </w:pPr>
    </w:p>
    <w:p w:rsidR="0001350D" w:rsidRDefault="0001350D" w:rsidP="0001350D">
      <w:pPr>
        <w:spacing w:before="120"/>
        <w:rPr>
          <w:sz w:val="16"/>
          <w:szCs w:val="16"/>
        </w:rPr>
      </w:pPr>
    </w:p>
    <w:p w:rsidR="0001350D" w:rsidRDefault="0001350D" w:rsidP="0001350D">
      <w:pPr>
        <w:spacing w:before="120"/>
        <w:rPr>
          <w:sz w:val="16"/>
          <w:szCs w:val="16"/>
        </w:rPr>
      </w:pPr>
    </w:p>
    <w:p w:rsidR="0001350D" w:rsidRDefault="0001350D" w:rsidP="0001350D">
      <w:pPr>
        <w:spacing w:before="120"/>
        <w:rPr>
          <w:sz w:val="16"/>
          <w:szCs w:val="16"/>
        </w:rPr>
      </w:pPr>
    </w:p>
    <w:p w:rsidR="0001350D" w:rsidRDefault="0001350D" w:rsidP="0001350D">
      <w:pPr>
        <w:spacing w:before="120"/>
        <w:rPr>
          <w:sz w:val="16"/>
          <w:szCs w:val="16"/>
        </w:rPr>
      </w:pPr>
    </w:p>
    <w:p w:rsidR="0001350D" w:rsidRDefault="0001350D" w:rsidP="0001350D">
      <w:pPr>
        <w:spacing w:before="120"/>
        <w:rPr>
          <w:sz w:val="16"/>
          <w:szCs w:val="16"/>
        </w:rPr>
      </w:pPr>
    </w:p>
    <w:p w:rsidR="0001350D" w:rsidRDefault="0001350D" w:rsidP="0001350D">
      <w:pPr>
        <w:spacing w:before="120"/>
        <w:rPr>
          <w:sz w:val="16"/>
          <w:szCs w:val="16"/>
        </w:rPr>
      </w:pPr>
    </w:p>
    <w:p w:rsidR="0001350D" w:rsidRDefault="0001350D" w:rsidP="0001350D">
      <w:pPr>
        <w:spacing w:before="120"/>
        <w:rPr>
          <w:sz w:val="16"/>
          <w:szCs w:val="16"/>
        </w:rPr>
      </w:pPr>
    </w:p>
    <w:p w:rsidR="0001350D" w:rsidRDefault="0001350D" w:rsidP="0001350D">
      <w:pPr>
        <w:spacing w:before="120"/>
        <w:rPr>
          <w:sz w:val="16"/>
          <w:szCs w:val="16"/>
        </w:rPr>
      </w:pPr>
    </w:p>
    <w:p w:rsidR="0001350D" w:rsidRDefault="0001350D" w:rsidP="0001350D">
      <w:pPr>
        <w:spacing w:before="120"/>
        <w:rPr>
          <w:sz w:val="16"/>
          <w:szCs w:val="16"/>
        </w:rPr>
      </w:pPr>
    </w:p>
    <w:p w:rsidR="0001350D" w:rsidRDefault="0001350D" w:rsidP="0001350D">
      <w:pPr>
        <w:spacing w:before="120"/>
        <w:rPr>
          <w:sz w:val="16"/>
          <w:szCs w:val="16"/>
        </w:rPr>
      </w:pPr>
    </w:p>
    <w:p w:rsidR="0001350D" w:rsidRDefault="0001350D" w:rsidP="0001350D">
      <w:pPr>
        <w:spacing w:before="120"/>
        <w:rPr>
          <w:sz w:val="16"/>
          <w:szCs w:val="16"/>
        </w:rPr>
      </w:pPr>
    </w:p>
    <w:p w:rsidR="0001350D" w:rsidRDefault="0001350D" w:rsidP="0001350D">
      <w:pPr>
        <w:spacing w:before="120"/>
        <w:rPr>
          <w:sz w:val="16"/>
          <w:szCs w:val="16"/>
        </w:rPr>
      </w:pPr>
    </w:p>
    <w:p w:rsidR="0001350D" w:rsidRDefault="0001350D" w:rsidP="0001350D">
      <w:pPr>
        <w:spacing w:before="120"/>
        <w:rPr>
          <w:sz w:val="16"/>
          <w:szCs w:val="16"/>
        </w:rPr>
      </w:pPr>
    </w:p>
    <w:p w:rsidR="0001350D" w:rsidRDefault="0001350D" w:rsidP="0001350D">
      <w:pPr>
        <w:spacing w:before="120"/>
        <w:rPr>
          <w:sz w:val="16"/>
          <w:szCs w:val="16"/>
        </w:rPr>
      </w:pPr>
    </w:p>
    <w:p w:rsidR="0001350D" w:rsidRDefault="0001350D" w:rsidP="0001350D">
      <w:pPr>
        <w:spacing w:before="120"/>
        <w:rPr>
          <w:sz w:val="16"/>
          <w:szCs w:val="16"/>
        </w:rPr>
      </w:pPr>
    </w:p>
    <w:p w:rsidR="0001350D" w:rsidRDefault="0001350D" w:rsidP="0001350D">
      <w:pPr>
        <w:spacing w:before="120"/>
        <w:rPr>
          <w:sz w:val="16"/>
          <w:szCs w:val="16"/>
        </w:rPr>
      </w:pPr>
    </w:p>
    <w:p w:rsidR="0001350D" w:rsidRDefault="0001350D" w:rsidP="0001350D">
      <w:pPr>
        <w:spacing w:before="120"/>
        <w:rPr>
          <w:sz w:val="16"/>
          <w:szCs w:val="16"/>
        </w:rPr>
      </w:pPr>
    </w:p>
    <w:p w:rsidR="0001350D" w:rsidRDefault="0001350D" w:rsidP="0001350D">
      <w:pPr>
        <w:spacing w:before="120"/>
        <w:rPr>
          <w:sz w:val="16"/>
          <w:szCs w:val="16"/>
        </w:rPr>
      </w:pPr>
    </w:p>
    <w:p w:rsidR="0001350D" w:rsidRDefault="0001350D" w:rsidP="0001350D">
      <w:pPr>
        <w:spacing w:before="120"/>
        <w:rPr>
          <w:sz w:val="16"/>
          <w:szCs w:val="16"/>
        </w:rPr>
      </w:pPr>
    </w:p>
    <w:p w:rsidR="0001350D" w:rsidRDefault="0001350D" w:rsidP="0001350D">
      <w:pPr>
        <w:spacing w:before="120"/>
        <w:rPr>
          <w:sz w:val="16"/>
          <w:szCs w:val="16"/>
        </w:rPr>
      </w:pPr>
    </w:p>
    <w:p w:rsidR="0001350D" w:rsidRDefault="0001350D" w:rsidP="0001350D">
      <w:pPr>
        <w:spacing w:before="120"/>
        <w:rPr>
          <w:sz w:val="16"/>
          <w:szCs w:val="16"/>
        </w:rPr>
      </w:pPr>
    </w:p>
    <w:p w:rsidR="0001350D" w:rsidRDefault="0001350D" w:rsidP="0001350D">
      <w:pPr>
        <w:spacing w:before="120"/>
        <w:rPr>
          <w:sz w:val="16"/>
          <w:szCs w:val="16"/>
        </w:rPr>
      </w:pPr>
    </w:p>
    <w:p w:rsidR="0001350D" w:rsidRDefault="0001350D" w:rsidP="0001350D">
      <w:pPr>
        <w:spacing w:before="120"/>
        <w:rPr>
          <w:sz w:val="16"/>
          <w:szCs w:val="16"/>
        </w:rPr>
      </w:pPr>
    </w:p>
    <w:p w:rsidR="0001350D" w:rsidRDefault="0001350D" w:rsidP="0001350D">
      <w:pPr>
        <w:spacing w:before="120"/>
        <w:rPr>
          <w:sz w:val="16"/>
          <w:szCs w:val="16"/>
        </w:rPr>
      </w:pPr>
    </w:p>
    <w:p w:rsidR="0001350D" w:rsidRDefault="0001350D" w:rsidP="0001350D">
      <w:pPr>
        <w:spacing w:before="120"/>
        <w:rPr>
          <w:sz w:val="16"/>
          <w:szCs w:val="16"/>
        </w:rPr>
      </w:pPr>
    </w:p>
    <w:p w:rsidR="0001350D" w:rsidRDefault="0001350D" w:rsidP="0001350D">
      <w:pPr>
        <w:spacing w:before="120"/>
        <w:rPr>
          <w:sz w:val="16"/>
          <w:szCs w:val="16"/>
        </w:rPr>
      </w:pPr>
      <w:r>
        <w:rPr>
          <w:sz w:val="16"/>
          <w:szCs w:val="16"/>
        </w:rPr>
        <w:t>_____________</w:t>
      </w:r>
    </w:p>
    <w:p w:rsidR="00DE5AC5" w:rsidRDefault="00DE5AC5" w:rsidP="0001350D">
      <w:pPr>
        <w:spacing w:before="40" w:line="220" w:lineRule="exact"/>
        <w:rPr>
          <w:vertAlign w:val="superscript"/>
        </w:rPr>
      </w:pPr>
    </w:p>
    <w:p w:rsidR="00DE5AC5" w:rsidRDefault="00DE5AC5" w:rsidP="0001350D">
      <w:pPr>
        <w:spacing w:before="40" w:line="220" w:lineRule="exact"/>
        <w:rPr>
          <w:vertAlign w:val="superscript"/>
        </w:rPr>
      </w:pPr>
    </w:p>
    <w:p w:rsidR="00DE5AC5" w:rsidRDefault="00DE5AC5" w:rsidP="0001350D">
      <w:pPr>
        <w:spacing w:before="40" w:line="220" w:lineRule="exact"/>
        <w:rPr>
          <w:vertAlign w:val="superscript"/>
        </w:rPr>
      </w:pPr>
    </w:p>
    <w:p w:rsidR="00DE5AC5" w:rsidRDefault="00DE5AC5" w:rsidP="0001350D">
      <w:pPr>
        <w:spacing w:before="40" w:line="220" w:lineRule="exact"/>
        <w:rPr>
          <w:vertAlign w:val="superscript"/>
        </w:rPr>
      </w:pPr>
    </w:p>
    <w:p w:rsidR="00DE5AC5" w:rsidRDefault="0001350D" w:rsidP="0001350D">
      <w:pPr>
        <w:spacing w:before="40" w:line="220" w:lineRule="exact"/>
      </w:pPr>
      <w:r w:rsidRPr="002A2638">
        <w:rPr>
          <w:vertAlign w:val="superscript"/>
        </w:rPr>
        <w:t>1)</w:t>
      </w:r>
      <w:r w:rsidRPr="002A2638">
        <w:t xml:space="preserve"> Страны СНГ – 2021-2023 гг., страны ЕС-27 – 2022 г. (данные Евростата), другие страны мира – </w:t>
      </w:r>
      <w:r w:rsidRPr="002A2638">
        <w:br/>
        <w:t>2011-2022 гг. (оценки Всемирного банка).</w:t>
      </w:r>
    </w:p>
    <w:p w:rsidR="00DE5AC5" w:rsidRDefault="00DE5AC5" w:rsidP="0001350D">
      <w:pPr>
        <w:spacing w:before="40" w:line="220" w:lineRule="exact"/>
      </w:pPr>
    </w:p>
    <w:p w:rsidR="00DE5AC5" w:rsidRDefault="00DE5AC5" w:rsidP="0001350D">
      <w:pPr>
        <w:spacing w:before="40" w:line="220" w:lineRule="exact"/>
      </w:pPr>
    </w:p>
    <w:p w:rsidR="00DE5AC5" w:rsidRDefault="00DE5AC5" w:rsidP="0001350D">
      <w:pPr>
        <w:spacing w:before="40" w:line="220" w:lineRule="exact"/>
      </w:pPr>
    </w:p>
    <w:p w:rsidR="0001350D" w:rsidRDefault="00DE5AC5" w:rsidP="00FD3FDB">
      <w:pPr>
        <w:ind w:firstLine="709"/>
        <w:jc w:val="both"/>
        <w:rPr>
          <w:b/>
          <w:sz w:val="24"/>
        </w:rPr>
      </w:pPr>
      <w:r>
        <w:rPr>
          <w:sz w:val="28"/>
          <w:szCs w:val="28"/>
        </w:rPr>
        <w:t xml:space="preserve">Поляризацию доходов показывает и коэффициент Джини (индекс концентрации доходов). </w:t>
      </w:r>
      <w:r w:rsidRPr="00DE5AC5">
        <w:rPr>
          <w:sz w:val="28"/>
          <w:szCs w:val="28"/>
        </w:rPr>
        <w:t>Коэффициент Джини может варьироваться между 0 и 1, при этом, чем выше значение показателя, тем более неравномерно распределены доходы. Теоретически экстремальные значения соответствуют ситуации, когда все население страны получает одинаковый доход (коэффициент Джини = 0), или когда один человек получает весь доход (коэффициент Джини = 1).</w:t>
      </w:r>
      <w:r w:rsidR="00FD3FDB">
        <w:rPr>
          <w:sz w:val="28"/>
          <w:szCs w:val="28"/>
        </w:rPr>
        <w:t xml:space="preserve"> Данные по странам представлены </w:t>
      </w:r>
      <w:r w:rsidR="001D4CEC">
        <w:rPr>
          <w:sz w:val="28"/>
          <w:szCs w:val="28"/>
        </w:rPr>
        <w:t>в</w:t>
      </w:r>
      <w:r w:rsidR="00FD3FDB">
        <w:rPr>
          <w:sz w:val="28"/>
          <w:szCs w:val="28"/>
        </w:rPr>
        <w:t xml:space="preserve"> Диаграмме 2.</w:t>
      </w:r>
    </w:p>
    <w:p w:rsidR="00FD3FDB" w:rsidRDefault="00FD3FDB" w:rsidP="0001350D">
      <w:pPr>
        <w:jc w:val="center"/>
        <w:rPr>
          <w:b/>
          <w:sz w:val="24"/>
        </w:rPr>
      </w:pPr>
    </w:p>
    <w:p w:rsidR="0001350D" w:rsidRDefault="00FD3FDB" w:rsidP="0001350D">
      <w:pPr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</w:rPr>
        <w:t xml:space="preserve">Диаграмма 2. </w:t>
      </w:r>
      <w:r w:rsidR="0001350D">
        <w:rPr>
          <w:b/>
          <w:sz w:val="24"/>
        </w:rPr>
        <w:t>Коэффициент Джини</w:t>
      </w:r>
      <w:r w:rsidR="0001350D">
        <w:rPr>
          <w:b/>
          <w:sz w:val="24"/>
          <w:szCs w:val="24"/>
          <w:vertAlign w:val="superscript"/>
        </w:rPr>
        <w:t>1)</w:t>
      </w:r>
    </w:p>
    <w:p w:rsidR="0001350D" w:rsidRDefault="0001350D" w:rsidP="0001350D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-3608</wp:posOffset>
            </wp:positionH>
            <wp:positionV relativeFrom="paragraph">
              <wp:posOffset>54232</wp:posOffset>
            </wp:positionV>
            <wp:extent cx="5894961" cy="6627495"/>
            <wp:effectExtent l="0" t="0" r="0" b="0"/>
            <wp:wrapNone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100-0000475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01350D" w:rsidRDefault="0001350D" w:rsidP="0001350D">
      <w:pPr>
        <w:spacing w:line="300" w:lineRule="exact"/>
        <w:rPr>
          <w:b/>
          <w:sz w:val="24"/>
          <w:szCs w:val="24"/>
        </w:rPr>
      </w:pPr>
    </w:p>
    <w:p w:rsidR="0001350D" w:rsidRDefault="0001350D" w:rsidP="0001350D">
      <w:pPr>
        <w:spacing w:line="300" w:lineRule="exact"/>
        <w:rPr>
          <w:b/>
          <w:sz w:val="24"/>
          <w:szCs w:val="24"/>
        </w:rPr>
      </w:pPr>
    </w:p>
    <w:p w:rsidR="0001350D" w:rsidRDefault="0001350D" w:rsidP="0001350D">
      <w:pPr>
        <w:spacing w:line="300" w:lineRule="exact"/>
        <w:rPr>
          <w:b/>
          <w:sz w:val="24"/>
          <w:szCs w:val="24"/>
        </w:rPr>
      </w:pPr>
    </w:p>
    <w:p w:rsidR="0001350D" w:rsidRDefault="0001350D" w:rsidP="0001350D">
      <w:pPr>
        <w:spacing w:line="300" w:lineRule="exact"/>
        <w:rPr>
          <w:b/>
          <w:sz w:val="24"/>
          <w:szCs w:val="24"/>
        </w:rPr>
      </w:pPr>
    </w:p>
    <w:p w:rsidR="0001350D" w:rsidRDefault="0001350D" w:rsidP="0001350D">
      <w:pPr>
        <w:spacing w:line="300" w:lineRule="exact"/>
        <w:rPr>
          <w:b/>
          <w:sz w:val="24"/>
          <w:szCs w:val="24"/>
        </w:rPr>
      </w:pPr>
    </w:p>
    <w:p w:rsidR="0001350D" w:rsidRDefault="0001350D" w:rsidP="0001350D">
      <w:pPr>
        <w:spacing w:line="300" w:lineRule="exact"/>
        <w:rPr>
          <w:b/>
          <w:sz w:val="24"/>
          <w:szCs w:val="24"/>
        </w:rPr>
      </w:pPr>
    </w:p>
    <w:p w:rsidR="0001350D" w:rsidRDefault="0001350D" w:rsidP="0001350D">
      <w:pPr>
        <w:spacing w:line="300" w:lineRule="exact"/>
        <w:rPr>
          <w:b/>
          <w:sz w:val="24"/>
          <w:szCs w:val="24"/>
        </w:rPr>
      </w:pPr>
    </w:p>
    <w:p w:rsidR="0001350D" w:rsidRDefault="0001350D" w:rsidP="0001350D">
      <w:pPr>
        <w:spacing w:line="300" w:lineRule="exact"/>
        <w:rPr>
          <w:b/>
          <w:sz w:val="24"/>
          <w:szCs w:val="24"/>
        </w:rPr>
      </w:pPr>
    </w:p>
    <w:p w:rsidR="0001350D" w:rsidRDefault="0001350D" w:rsidP="0001350D">
      <w:pPr>
        <w:spacing w:line="300" w:lineRule="exact"/>
        <w:rPr>
          <w:b/>
          <w:sz w:val="24"/>
          <w:szCs w:val="24"/>
        </w:rPr>
      </w:pPr>
    </w:p>
    <w:p w:rsidR="0001350D" w:rsidRDefault="0001350D" w:rsidP="0001350D">
      <w:pPr>
        <w:spacing w:line="300" w:lineRule="exact"/>
        <w:rPr>
          <w:b/>
          <w:sz w:val="24"/>
          <w:szCs w:val="24"/>
        </w:rPr>
      </w:pPr>
    </w:p>
    <w:p w:rsidR="0001350D" w:rsidRDefault="0001350D" w:rsidP="0001350D">
      <w:pPr>
        <w:spacing w:line="300" w:lineRule="exact"/>
        <w:rPr>
          <w:b/>
          <w:sz w:val="24"/>
          <w:szCs w:val="24"/>
        </w:rPr>
      </w:pPr>
    </w:p>
    <w:p w:rsidR="0001350D" w:rsidRDefault="0001350D" w:rsidP="0001350D">
      <w:pPr>
        <w:spacing w:line="300" w:lineRule="exact"/>
        <w:rPr>
          <w:b/>
          <w:sz w:val="24"/>
          <w:szCs w:val="24"/>
        </w:rPr>
      </w:pPr>
    </w:p>
    <w:p w:rsidR="0001350D" w:rsidRDefault="0001350D" w:rsidP="0001350D">
      <w:pPr>
        <w:spacing w:line="300" w:lineRule="exact"/>
        <w:rPr>
          <w:b/>
          <w:sz w:val="24"/>
          <w:szCs w:val="24"/>
        </w:rPr>
      </w:pPr>
    </w:p>
    <w:p w:rsidR="0001350D" w:rsidRDefault="0001350D" w:rsidP="0001350D">
      <w:pPr>
        <w:spacing w:line="300" w:lineRule="exact"/>
        <w:rPr>
          <w:b/>
          <w:sz w:val="24"/>
          <w:szCs w:val="24"/>
        </w:rPr>
      </w:pPr>
    </w:p>
    <w:p w:rsidR="0001350D" w:rsidRDefault="0001350D" w:rsidP="0001350D">
      <w:pPr>
        <w:spacing w:line="300" w:lineRule="exact"/>
        <w:rPr>
          <w:b/>
          <w:sz w:val="24"/>
          <w:szCs w:val="24"/>
        </w:rPr>
      </w:pPr>
    </w:p>
    <w:p w:rsidR="0001350D" w:rsidRDefault="0001350D" w:rsidP="0001350D">
      <w:pPr>
        <w:spacing w:line="300" w:lineRule="exact"/>
        <w:rPr>
          <w:b/>
          <w:sz w:val="24"/>
          <w:szCs w:val="24"/>
        </w:rPr>
      </w:pPr>
    </w:p>
    <w:p w:rsidR="0001350D" w:rsidRDefault="0001350D" w:rsidP="0001350D">
      <w:pPr>
        <w:spacing w:line="300" w:lineRule="exact"/>
        <w:rPr>
          <w:b/>
          <w:sz w:val="24"/>
          <w:szCs w:val="24"/>
        </w:rPr>
      </w:pPr>
    </w:p>
    <w:p w:rsidR="0001350D" w:rsidRDefault="0001350D" w:rsidP="0001350D">
      <w:pPr>
        <w:spacing w:line="300" w:lineRule="exact"/>
        <w:rPr>
          <w:b/>
          <w:sz w:val="24"/>
          <w:szCs w:val="24"/>
        </w:rPr>
      </w:pPr>
    </w:p>
    <w:p w:rsidR="0001350D" w:rsidRDefault="0001350D" w:rsidP="0001350D">
      <w:pPr>
        <w:spacing w:line="300" w:lineRule="exact"/>
        <w:rPr>
          <w:b/>
          <w:sz w:val="24"/>
          <w:szCs w:val="24"/>
        </w:rPr>
      </w:pPr>
    </w:p>
    <w:p w:rsidR="0001350D" w:rsidRDefault="0001350D" w:rsidP="0001350D">
      <w:pPr>
        <w:spacing w:line="300" w:lineRule="exact"/>
        <w:rPr>
          <w:b/>
          <w:sz w:val="24"/>
          <w:szCs w:val="24"/>
        </w:rPr>
      </w:pPr>
    </w:p>
    <w:p w:rsidR="0001350D" w:rsidRDefault="0001350D" w:rsidP="0001350D">
      <w:pPr>
        <w:spacing w:line="300" w:lineRule="exact"/>
        <w:rPr>
          <w:b/>
          <w:sz w:val="24"/>
          <w:szCs w:val="24"/>
        </w:rPr>
      </w:pPr>
    </w:p>
    <w:p w:rsidR="0001350D" w:rsidRDefault="0001350D" w:rsidP="0001350D">
      <w:pPr>
        <w:spacing w:line="300" w:lineRule="exact"/>
        <w:rPr>
          <w:b/>
          <w:sz w:val="24"/>
          <w:szCs w:val="24"/>
        </w:rPr>
      </w:pPr>
    </w:p>
    <w:p w:rsidR="0001350D" w:rsidRDefault="0001350D" w:rsidP="0001350D">
      <w:pPr>
        <w:spacing w:line="300" w:lineRule="exact"/>
        <w:rPr>
          <w:b/>
          <w:sz w:val="24"/>
          <w:szCs w:val="24"/>
        </w:rPr>
      </w:pPr>
    </w:p>
    <w:p w:rsidR="0001350D" w:rsidRDefault="0001350D" w:rsidP="0001350D">
      <w:pPr>
        <w:spacing w:line="300" w:lineRule="exact"/>
        <w:rPr>
          <w:b/>
          <w:sz w:val="24"/>
          <w:szCs w:val="24"/>
        </w:rPr>
      </w:pPr>
    </w:p>
    <w:p w:rsidR="0001350D" w:rsidRDefault="0001350D" w:rsidP="0001350D">
      <w:pPr>
        <w:spacing w:line="300" w:lineRule="exact"/>
        <w:rPr>
          <w:b/>
          <w:sz w:val="24"/>
          <w:szCs w:val="24"/>
        </w:rPr>
      </w:pPr>
    </w:p>
    <w:p w:rsidR="0001350D" w:rsidRDefault="0001350D" w:rsidP="0001350D">
      <w:pPr>
        <w:spacing w:line="300" w:lineRule="exact"/>
        <w:rPr>
          <w:b/>
          <w:sz w:val="24"/>
          <w:szCs w:val="24"/>
        </w:rPr>
      </w:pPr>
    </w:p>
    <w:p w:rsidR="0001350D" w:rsidRDefault="0001350D" w:rsidP="0001350D">
      <w:pPr>
        <w:spacing w:line="300" w:lineRule="exact"/>
        <w:rPr>
          <w:b/>
          <w:sz w:val="24"/>
          <w:szCs w:val="24"/>
        </w:rPr>
      </w:pPr>
    </w:p>
    <w:p w:rsidR="0001350D" w:rsidRDefault="0001350D" w:rsidP="0001350D">
      <w:pPr>
        <w:spacing w:line="300" w:lineRule="exact"/>
        <w:rPr>
          <w:b/>
          <w:sz w:val="24"/>
          <w:szCs w:val="24"/>
        </w:rPr>
      </w:pPr>
    </w:p>
    <w:p w:rsidR="0001350D" w:rsidRDefault="0001350D" w:rsidP="0001350D">
      <w:pPr>
        <w:spacing w:line="300" w:lineRule="exact"/>
        <w:rPr>
          <w:b/>
          <w:sz w:val="24"/>
          <w:szCs w:val="24"/>
        </w:rPr>
      </w:pPr>
    </w:p>
    <w:p w:rsidR="0001350D" w:rsidRDefault="0001350D" w:rsidP="0001350D">
      <w:pPr>
        <w:spacing w:line="300" w:lineRule="exact"/>
        <w:rPr>
          <w:b/>
          <w:sz w:val="24"/>
          <w:szCs w:val="24"/>
        </w:rPr>
      </w:pPr>
    </w:p>
    <w:p w:rsidR="00FD3FDB" w:rsidRDefault="00FD3FDB" w:rsidP="0001350D">
      <w:pPr>
        <w:spacing w:line="300" w:lineRule="exact"/>
        <w:rPr>
          <w:sz w:val="16"/>
          <w:szCs w:val="16"/>
        </w:rPr>
      </w:pPr>
    </w:p>
    <w:p w:rsidR="00FD3FDB" w:rsidRDefault="00FD3FDB" w:rsidP="0001350D">
      <w:pPr>
        <w:spacing w:line="300" w:lineRule="exact"/>
        <w:rPr>
          <w:sz w:val="16"/>
          <w:szCs w:val="16"/>
        </w:rPr>
      </w:pPr>
    </w:p>
    <w:p w:rsidR="00FD3FDB" w:rsidRDefault="00FD3FDB" w:rsidP="0001350D">
      <w:pPr>
        <w:spacing w:line="300" w:lineRule="exact"/>
        <w:rPr>
          <w:sz w:val="16"/>
          <w:szCs w:val="16"/>
        </w:rPr>
      </w:pPr>
    </w:p>
    <w:p w:rsidR="00FD3FDB" w:rsidRDefault="00FD3FDB" w:rsidP="0001350D">
      <w:pPr>
        <w:spacing w:line="300" w:lineRule="exact"/>
        <w:rPr>
          <w:sz w:val="16"/>
          <w:szCs w:val="16"/>
        </w:rPr>
      </w:pPr>
    </w:p>
    <w:p w:rsidR="0001350D" w:rsidRDefault="0001350D" w:rsidP="0001350D">
      <w:pPr>
        <w:spacing w:line="300" w:lineRule="exact"/>
        <w:rPr>
          <w:sz w:val="16"/>
          <w:szCs w:val="16"/>
        </w:rPr>
      </w:pPr>
      <w:r>
        <w:rPr>
          <w:sz w:val="16"/>
          <w:szCs w:val="16"/>
        </w:rPr>
        <w:t>_____________</w:t>
      </w:r>
    </w:p>
    <w:p w:rsidR="0001350D" w:rsidRDefault="0001350D" w:rsidP="0001350D">
      <w:pPr>
        <w:spacing w:before="40" w:line="220" w:lineRule="exact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 xml:space="preserve"> Страны СНГ – 2022-2023 гг., страны ЕС-27 – 2022 г. (данные Евростата), другие страны мира – </w:t>
      </w:r>
      <w:r>
        <w:rPr>
          <w:sz w:val="16"/>
          <w:szCs w:val="16"/>
        </w:rPr>
        <w:br/>
        <w:t>2011-2021 гг. (оценки Всемирного банка). Методологические пояснения приводятся на стр. 104.</w:t>
      </w:r>
    </w:p>
    <w:p w:rsidR="0001350D" w:rsidRDefault="0001350D" w:rsidP="0001350D">
      <w:pPr>
        <w:ind w:firstLine="510"/>
        <w:jc w:val="both"/>
        <w:rPr>
          <w:sz w:val="21"/>
          <w:szCs w:val="21"/>
        </w:rPr>
      </w:pPr>
    </w:p>
    <w:p w:rsidR="008F08D7" w:rsidRDefault="00FD3FDB" w:rsidP="003D7AA8">
      <w:pPr>
        <w:pStyle w:val="a8"/>
        <w:spacing w:after="0" w:line="21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Таблица 8. </w:t>
      </w:r>
    </w:p>
    <w:p w:rsidR="0001350D" w:rsidRDefault="0001350D" w:rsidP="003D7AA8">
      <w:pPr>
        <w:pStyle w:val="a8"/>
        <w:spacing w:after="0" w:line="216" w:lineRule="auto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Отдельные показатели дифференциации населения</w:t>
      </w:r>
      <w:r w:rsidR="00FD3F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 уровню доходов</w:t>
      </w:r>
      <w:proofErr w:type="gramStart"/>
      <w:r>
        <w:rPr>
          <w:b/>
          <w:sz w:val="24"/>
          <w:szCs w:val="24"/>
          <w:vertAlign w:val="superscript"/>
        </w:rPr>
        <w:t>1</w:t>
      </w:r>
      <w:proofErr w:type="gramEnd"/>
      <w:r>
        <w:rPr>
          <w:b/>
          <w:sz w:val="24"/>
          <w:szCs w:val="24"/>
          <w:vertAlign w:val="superscript"/>
        </w:rPr>
        <w:t>)</w:t>
      </w:r>
    </w:p>
    <w:tbl>
      <w:tblPr>
        <w:tblW w:w="4815" w:type="pct"/>
        <w:tblInd w:w="166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1E0"/>
      </w:tblPr>
      <w:tblGrid>
        <w:gridCol w:w="2191"/>
        <w:gridCol w:w="1193"/>
        <w:gridCol w:w="1193"/>
        <w:gridCol w:w="1195"/>
        <w:gridCol w:w="1141"/>
        <w:gridCol w:w="1154"/>
        <w:gridCol w:w="1150"/>
      </w:tblGrid>
      <w:tr w:rsidR="0001350D" w:rsidTr="003D7AA8">
        <w:trPr>
          <w:trHeight w:hRule="exact" w:val="340"/>
        </w:trPr>
        <w:tc>
          <w:tcPr>
            <w:tcW w:w="11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350D" w:rsidRDefault="0001350D">
            <w:pPr>
              <w:pStyle w:val="a8"/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0D" w:rsidRDefault="0001350D" w:rsidP="003D7AA8">
            <w:pPr>
              <w:pStyle w:val="a8"/>
              <w:spacing w:after="0" w:line="192" w:lineRule="auto"/>
              <w:ind w:left="0"/>
              <w:jc w:val="center"/>
              <w:rPr>
                <w:b/>
                <w:sz w:val="17"/>
                <w:szCs w:val="17"/>
                <w:vertAlign w:val="superscript"/>
              </w:rPr>
            </w:pPr>
            <w:r>
              <w:rPr>
                <w:b/>
                <w:sz w:val="17"/>
                <w:szCs w:val="17"/>
              </w:rPr>
              <w:t>Коэффициент дифференциации доходов (коэффициент фондов)</w:t>
            </w:r>
          </w:p>
        </w:tc>
        <w:tc>
          <w:tcPr>
            <w:tcW w:w="1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350D" w:rsidRDefault="0001350D">
            <w:pPr>
              <w:pStyle w:val="a8"/>
              <w:spacing w:line="220" w:lineRule="exact"/>
              <w:jc w:val="center"/>
              <w:rPr>
                <w:b/>
                <w:sz w:val="17"/>
                <w:szCs w:val="17"/>
                <w:vertAlign w:val="superscript"/>
              </w:rPr>
            </w:pPr>
            <w:r>
              <w:rPr>
                <w:b/>
                <w:sz w:val="17"/>
                <w:szCs w:val="17"/>
              </w:rPr>
              <w:t>Коэффициент Джини</w:t>
            </w:r>
          </w:p>
        </w:tc>
      </w:tr>
      <w:tr w:rsidR="0001350D" w:rsidTr="003D7AA8">
        <w:trPr>
          <w:trHeight w:hRule="exact" w:val="227"/>
        </w:trPr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50D" w:rsidRDefault="0001350D">
            <w:pPr>
              <w:pStyle w:val="a8"/>
              <w:spacing w:before="40" w:after="40" w:line="220" w:lineRule="exact"/>
              <w:rPr>
                <w:sz w:val="17"/>
                <w:szCs w:val="17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50D" w:rsidRDefault="0001350D">
            <w:pPr>
              <w:spacing w:before="40" w:after="40" w:line="220" w:lineRule="exact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50D" w:rsidRDefault="0001350D">
            <w:pPr>
              <w:spacing w:before="40" w:after="40" w:line="220" w:lineRule="exact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50D" w:rsidRDefault="0001350D">
            <w:pPr>
              <w:spacing w:before="40" w:after="40" w:line="220" w:lineRule="exact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50D" w:rsidRDefault="0001350D">
            <w:pPr>
              <w:spacing w:before="40" w:after="40" w:line="220" w:lineRule="exact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50D" w:rsidRDefault="0001350D">
            <w:pPr>
              <w:spacing w:before="40" w:after="40" w:line="220" w:lineRule="exact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1350D" w:rsidRDefault="0001350D">
            <w:pPr>
              <w:spacing w:before="40" w:after="40" w:line="220" w:lineRule="exact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2023</w:t>
            </w:r>
          </w:p>
        </w:tc>
      </w:tr>
      <w:tr w:rsidR="0001350D" w:rsidTr="003D7AA8">
        <w:trPr>
          <w:trHeight w:hRule="exact" w:val="227"/>
        </w:trPr>
        <w:tc>
          <w:tcPr>
            <w:tcW w:w="11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</w:pPr>
            <w:r>
              <w:t>Азербайджан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spacing w:before="40" w:after="40"/>
              <w:ind w:right="113"/>
              <w:jc w:val="center"/>
            </w:pPr>
            <w:r>
              <w:t>3,4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spacing w:before="40" w:after="40"/>
              <w:ind w:right="113"/>
              <w:jc w:val="center"/>
            </w:pPr>
            <w:r>
              <w:t>3,7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1350D" w:rsidRDefault="0001350D" w:rsidP="003D7AA8">
            <w:pPr>
              <w:spacing w:before="40" w:after="40"/>
              <w:ind w:right="113"/>
              <w:jc w:val="center"/>
            </w:pPr>
            <w:r>
              <w:t>3,9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  <w:ind w:right="113"/>
              <w:jc w:val="right"/>
            </w:pPr>
            <w: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  <w:ind w:right="113"/>
              <w:jc w:val="right"/>
            </w:pPr>
            <w:r>
              <w:t>…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  <w:ind w:right="113"/>
              <w:jc w:val="right"/>
            </w:pPr>
            <w:r>
              <w:t>…</w:t>
            </w:r>
          </w:p>
        </w:tc>
      </w:tr>
      <w:tr w:rsidR="0001350D" w:rsidTr="003D7AA8">
        <w:trPr>
          <w:trHeight w:hRule="exact" w:val="227"/>
        </w:trPr>
        <w:tc>
          <w:tcPr>
            <w:tcW w:w="11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</w:pPr>
            <w:r>
              <w:t>Армения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spacing w:before="40" w:after="40"/>
              <w:ind w:right="113"/>
              <w:jc w:val="center"/>
            </w:pPr>
            <w:r>
              <w:t>14,3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spacing w:before="40" w:after="40"/>
              <w:ind w:right="113"/>
              <w:jc w:val="center"/>
            </w:pPr>
            <w:r>
              <w:t>13,2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1350D" w:rsidRDefault="0001350D" w:rsidP="003D7AA8">
            <w:pPr>
              <w:spacing w:before="40" w:after="40"/>
              <w:ind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12,4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  <w:ind w:right="113"/>
              <w:jc w:val="right"/>
            </w:pPr>
            <w:r>
              <w:t>0,364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  <w:ind w:right="113"/>
              <w:jc w:val="right"/>
            </w:pPr>
            <w:r>
              <w:rPr>
                <w:lang w:val="en-US"/>
              </w:rPr>
              <w:t>0,352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  <w:ind w:right="113"/>
              <w:jc w:val="right"/>
              <w:rPr>
                <w:lang w:val="en-US"/>
              </w:rPr>
            </w:pPr>
            <w:r>
              <w:rPr>
                <w:lang w:val="en-US"/>
              </w:rPr>
              <w:t>0,348</w:t>
            </w:r>
          </w:p>
        </w:tc>
      </w:tr>
      <w:tr w:rsidR="0001350D" w:rsidTr="003D7AA8">
        <w:trPr>
          <w:trHeight w:hRule="exact" w:val="227"/>
        </w:trPr>
        <w:tc>
          <w:tcPr>
            <w:tcW w:w="11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</w:pPr>
            <w:r>
              <w:t>Беларусь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spacing w:before="40" w:after="40"/>
              <w:ind w:right="113"/>
              <w:jc w:val="center"/>
            </w:pPr>
            <w:r>
              <w:t>6,2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spacing w:before="40" w:after="40"/>
              <w:ind w:right="113"/>
              <w:jc w:val="center"/>
            </w:pPr>
            <w:r>
              <w:t>5,9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1350D" w:rsidRDefault="0001350D" w:rsidP="003D7AA8">
            <w:pPr>
              <w:spacing w:before="40" w:after="40"/>
              <w:ind w:right="113"/>
              <w:jc w:val="center"/>
            </w:pPr>
            <w:r>
              <w:t>6,1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  <w:ind w:right="113"/>
              <w:jc w:val="right"/>
            </w:pPr>
            <w:r>
              <w:t>0,276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  <w:ind w:right="113"/>
              <w:jc w:val="right"/>
            </w:pPr>
            <w:r>
              <w:t>0,268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  <w:ind w:right="113"/>
              <w:jc w:val="right"/>
            </w:pPr>
            <w:r>
              <w:t>0,279</w:t>
            </w:r>
          </w:p>
        </w:tc>
      </w:tr>
      <w:tr w:rsidR="0001350D" w:rsidTr="003D7AA8">
        <w:trPr>
          <w:trHeight w:hRule="exact" w:val="227"/>
        </w:trPr>
        <w:tc>
          <w:tcPr>
            <w:tcW w:w="11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</w:pPr>
            <w:r>
              <w:t>Казахстан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spacing w:before="40" w:after="40"/>
              <w:ind w:right="113"/>
              <w:jc w:val="center"/>
            </w:pPr>
            <w:r>
              <w:t>6,0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spacing w:before="40" w:after="40"/>
              <w:ind w:right="113"/>
              <w:jc w:val="center"/>
            </w:pPr>
            <w:r>
              <w:t>5,7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1350D" w:rsidRDefault="0001350D" w:rsidP="003D7AA8">
            <w:pPr>
              <w:spacing w:before="40" w:after="40"/>
              <w:ind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6,0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  <w:ind w:right="113"/>
              <w:jc w:val="right"/>
            </w:pPr>
            <w:r>
              <w:t>0,294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  <w:ind w:right="113"/>
              <w:jc w:val="right"/>
            </w:pPr>
            <w:r>
              <w:t>0,285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  <w:ind w:right="113"/>
              <w:jc w:val="right"/>
              <w:rPr>
                <w:lang w:val="en-US"/>
              </w:rPr>
            </w:pPr>
            <w:r>
              <w:rPr>
                <w:lang w:val="en-US"/>
              </w:rPr>
              <w:t>0,290</w:t>
            </w:r>
          </w:p>
        </w:tc>
      </w:tr>
      <w:tr w:rsidR="0001350D" w:rsidTr="003D7AA8">
        <w:trPr>
          <w:trHeight w:hRule="exact" w:val="227"/>
        </w:trPr>
        <w:tc>
          <w:tcPr>
            <w:tcW w:w="11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</w:pPr>
            <w:r>
              <w:t>Кыргызстан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spacing w:before="40" w:after="40"/>
              <w:ind w:right="113"/>
              <w:jc w:val="center"/>
            </w:pPr>
            <w:r>
              <w:t>11,3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spacing w:before="40" w:after="40"/>
              <w:ind w:right="113"/>
              <w:jc w:val="center"/>
            </w:pPr>
            <w:r>
              <w:t>13,6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1350D" w:rsidRDefault="0001350D" w:rsidP="003D7AA8">
            <w:pPr>
              <w:spacing w:before="40" w:after="40"/>
              <w:ind w:right="113"/>
              <w:jc w:val="center"/>
            </w:pPr>
            <w:r>
              <w:t>…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  <w:ind w:right="113"/>
              <w:jc w:val="right"/>
            </w:pPr>
            <w:r>
              <w:t>0,372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  <w:ind w:right="113"/>
              <w:jc w:val="right"/>
            </w:pPr>
            <w:r>
              <w:t>0,422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  <w:ind w:right="113"/>
              <w:jc w:val="right"/>
            </w:pPr>
            <w:r>
              <w:t>…</w:t>
            </w:r>
          </w:p>
        </w:tc>
      </w:tr>
      <w:tr w:rsidR="0001350D" w:rsidTr="003D7AA8">
        <w:trPr>
          <w:trHeight w:hRule="exact" w:val="227"/>
        </w:trPr>
        <w:tc>
          <w:tcPr>
            <w:tcW w:w="11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</w:pPr>
            <w:r>
              <w:t>Молдова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spacing w:before="40" w:after="40"/>
              <w:ind w:right="113"/>
              <w:jc w:val="center"/>
            </w:pPr>
            <w:r>
              <w:t>12,2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spacing w:before="40" w:after="40"/>
              <w:ind w:right="113"/>
              <w:jc w:val="center"/>
            </w:pPr>
            <w:r>
              <w:t>10,8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1350D" w:rsidRDefault="0001350D" w:rsidP="003D7AA8">
            <w:pPr>
              <w:spacing w:before="40" w:after="40"/>
              <w:ind w:right="113"/>
              <w:jc w:val="center"/>
            </w:pPr>
            <w:r>
              <w:t>10,9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  <w:ind w:right="113"/>
              <w:jc w:val="right"/>
            </w:pPr>
            <w:r>
              <w:t>0,359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  <w:ind w:right="113"/>
              <w:jc w:val="right"/>
            </w:pPr>
            <w:r>
              <w:t>0,347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  <w:ind w:right="113"/>
              <w:jc w:val="right"/>
            </w:pPr>
            <w:r>
              <w:t>0,359</w:t>
            </w:r>
          </w:p>
        </w:tc>
      </w:tr>
      <w:tr w:rsidR="0001350D" w:rsidTr="003D7AA8">
        <w:trPr>
          <w:trHeight w:hRule="exact" w:val="227"/>
        </w:trPr>
        <w:tc>
          <w:tcPr>
            <w:tcW w:w="11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</w:pPr>
            <w:r>
              <w:t>Россия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spacing w:before="40" w:after="40"/>
              <w:ind w:right="113"/>
              <w:jc w:val="center"/>
            </w:pPr>
            <w:r>
              <w:t>15,2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spacing w:before="40" w:after="40"/>
              <w:ind w:right="113"/>
              <w:jc w:val="center"/>
            </w:pPr>
            <w:r>
              <w:t>14,0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1350D" w:rsidRDefault="0001350D" w:rsidP="003D7AA8">
            <w:pPr>
              <w:spacing w:before="40" w:after="40"/>
              <w:ind w:right="113"/>
              <w:jc w:val="center"/>
            </w:pPr>
            <w:r>
              <w:t>14,8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  <w:ind w:right="113"/>
              <w:jc w:val="right"/>
            </w:pPr>
            <w:r>
              <w:t>0,409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  <w:ind w:right="113"/>
              <w:jc w:val="right"/>
              <w:rPr>
                <w:lang w:val="en-US"/>
              </w:rPr>
            </w:pPr>
            <w:r>
              <w:t>0,39</w:t>
            </w:r>
            <w:r>
              <w:rPr>
                <w:lang w:val="en-US"/>
              </w:rPr>
              <w:t>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  <w:ind w:right="113"/>
              <w:jc w:val="right"/>
              <w:rPr>
                <w:lang w:val="en-US"/>
              </w:rPr>
            </w:pPr>
            <w:r>
              <w:rPr>
                <w:lang w:val="en-US"/>
              </w:rPr>
              <w:t>0,405</w:t>
            </w:r>
          </w:p>
        </w:tc>
      </w:tr>
      <w:tr w:rsidR="0001350D" w:rsidTr="003D7AA8">
        <w:trPr>
          <w:trHeight w:hRule="exact" w:val="227"/>
        </w:trPr>
        <w:tc>
          <w:tcPr>
            <w:tcW w:w="11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</w:pPr>
            <w:r>
              <w:t>Таджикистан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spacing w:before="40" w:after="40"/>
              <w:ind w:right="113"/>
              <w:jc w:val="center"/>
            </w:pPr>
            <w:r>
              <w:t>…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spacing w:before="40" w:after="40"/>
              <w:ind w:right="113"/>
              <w:jc w:val="center"/>
            </w:pPr>
            <w:r>
              <w:t>…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1350D" w:rsidRDefault="0001350D" w:rsidP="003D7AA8">
            <w:pPr>
              <w:spacing w:before="40" w:after="40"/>
              <w:ind w:right="113"/>
              <w:jc w:val="center"/>
            </w:pPr>
            <w:r>
              <w:t>…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  <w:ind w:right="113"/>
              <w:jc w:val="right"/>
            </w:pPr>
            <w:r>
              <w:t>…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  <w:ind w:right="113"/>
              <w:jc w:val="right"/>
            </w:pPr>
            <w:r>
              <w:t>…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  <w:ind w:right="113"/>
              <w:jc w:val="right"/>
            </w:pPr>
            <w:r>
              <w:t>…</w:t>
            </w:r>
          </w:p>
        </w:tc>
      </w:tr>
      <w:tr w:rsidR="0001350D" w:rsidTr="00AB0D39">
        <w:trPr>
          <w:trHeight w:hRule="exact" w:val="227"/>
        </w:trPr>
        <w:tc>
          <w:tcPr>
            <w:tcW w:w="11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</w:pPr>
            <w:r>
              <w:t>Узбекистан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spacing w:before="40" w:after="40"/>
              <w:ind w:right="113"/>
              <w:jc w:val="center"/>
            </w:pPr>
            <w:r>
              <w:t>6,8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spacing w:before="40" w:after="40"/>
              <w:ind w:right="113"/>
              <w:jc w:val="center"/>
            </w:pPr>
            <w:r>
              <w:t>7,0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1350D" w:rsidRDefault="0001350D" w:rsidP="003D7AA8">
            <w:pPr>
              <w:spacing w:before="40" w:after="40"/>
              <w:ind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7,1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  <w:ind w:right="113"/>
              <w:jc w:val="right"/>
            </w:pPr>
            <w:r>
              <w:t>0,273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  <w:ind w:right="113"/>
              <w:jc w:val="right"/>
            </w:pPr>
            <w:r>
              <w:t>0,283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pStyle w:val="a8"/>
              <w:spacing w:before="40" w:after="40"/>
              <w:ind w:right="113"/>
              <w:jc w:val="right"/>
              <w:rPr>
                <w:lang w:val="en-US"/>
              </w:rPr>
            </w:pPr>
            <w:r>
              <w:rPr>
                <w:lang w:val="en-US"/>
              </w:rPr>
              <w:t>0,288</w:t>
            </w:r>
          </w:p>
        </w:tc>
      </w:tr>
      <w:tr w:rsidR="00AB0D39" w:rsidTr="003D7AA8">
        <w:trPr>
          <w:trHeight w:hRule="exact" w:val="227"/>
        </w:trPr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39" w:rsidRDefault="00AB0D39" w:rsidP="003D7AA8">
            <w:pPr>
              <w:pStyle w:val="a8"/>
              <w:spacing w:before="40" w:after="40"/>
            </w:pPr>
          </w:p>
          <w:p w:rsidR="00AB0D39" w:rsidRDefault="00AB0D39" w:rsidP="003D7AA8">
            <w:pPr>
              <w:pStyle w:val="a8"/>
              <w:spacing w:before="40" w:after="40"/>
            </w:pPr>
          </w:p>
          <w:p w:rsidR="00AB0D39" w:rsidRDefault="00AB0D39" w:rsidP="003D7AA8">
            <w:pPr>
              <w:pStyle w:val="a8"/>
              <w:spacing w:before="40" w:after="40"/>
            </w:pPr>
          </w:p>
          <w:p w:rsidR="00AB0D39" w:rsidRDefault="00AB0D39" w:rsidP="003D7AA8">
            <w:pPr>
              <w:pStyle w:val="a8"/>
              <w:spacing w:before="40" w:after="40"/>
            </w:pPr>
          </w:p>
          <w:p w:rsidR="00AB0D39" w:rsidRDefault="00AB0D39" w:rsidP="003D7AA8">
            <w:pPr>
              <w:pStyle w:val="a8"/>
              <w:spacing w:before="40" w:after="40"/>
            </w:pP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B0D39" w:rsidRDefault="00AB0D39" w:rsidP="003D7AA8">
            <w:pPr>
              <w:spacing w:before="40" w:after="40"/>
              <w:ind w:right="113"/>
              <w:jc w:val="center"/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B0D39" w:rsidRDefault="00AB0D39" w:rsidP="003D7AA8">
            <w:pPr>
              <w:spacing w:before="40" w:after="40"/>
              <w:ind w:right="113"/>
              <w:jc w:val="center"/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D39" w:rsidRDefault="00AB0D39" w:rsidP="003D7AA8">
            <w:pPr>
              <w:spacing w:before="40" w:after="40"/>
              <w:ind w:right="113"/>
              <w:jc w:val="center"/>
              <w:rPr>
                <w:lang w:val="en-US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B0D39" w:rsidRDefault="00AB0D39" w:rsidP="003D7AA8">
            <w:pPr>
              <w:pStyle w:val="a8"/>
              <w:spacing w:before="40" w:after="40"/>
              <w:ind w:right="113"/>
              <w:jc w:val="right"/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B0D39" w:rsidRDefault="00AB0D39" w:rsidP="003D7AA8">
            <w:pPr>
              <w:pStyle w:val="a8"/>
              <w:spacing w:before="40" w:after="40"/>
              <w:ind w:right="113"/>
              <w:jc w:val="right"/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B0D39" w:rsidRDefault="00AB0D39" w:rsidP="003D7AA8">
            <w:pPr>
              <w:pStyle w:val="a8"/>
              <w:spacing w:before="40" w:after="40"/>
              <w:ind w:right="113"/>
              <w:jc w:val="right"/>
              <w:rPr>
                <w:lang w:val="en-US"/>
              </w:rPr>
            </w:pPr>
          </w:p>
        </w:tc>
      </w:tr>
    </w:tbl>
    <w:p w:rsidR="0001350D" w:rsidRDefault="0001350D" w:rsidP="0001350D">
      <w:pPr>
        <w:spacing w:line="220" w:lineRule="exact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 xml:space="preserve"> </w:t>
      </w:r>
      <w:r w:rsidRPr="00FD3FDB">
        <w:t>При оценке показателей, характеризующих дифференциацию населения по уровню доходов, в Беларуси использованы располагаемые ресурсы, Казахстане – доходы, израсходованные на потребление, Армении и Молдове – располагаемые денежные доходы, России - д</w:t>
      </w:r>
      <w:r w:rsidRPr="00FD3FDB">
        <w:rPr>
          <w:spacing w:val="-2"/>
        </w:rPr>
        <w:t xml:space="preserve">оходы, рассчитанные на основе данных баланса денежных доходов и </w:t>
      </w:r>
      <w:r w:rsidRPr="00FD3FDB">
        <w:t>расходов населения (</w:t>
      </w:r>
      <w:proofErr w:type="gramStart"/>
      <w:r w:rsidRPr="00FD3FDB">
        <w:t>см</w:t>
      </w:r>
      <w:proofErr w:type="gramEnd"/>
      <w:r w:rsidRPr="00FD3FDB">
        <w:t>. методологические пояснения на стр. 104).</w:t>
      </w:r>
    </w:p>
    <w:p w:rsidR="0001350D" w:rsidRPr="00FD3FDB" w:rsidRDefault="0001350D" w:rsidP="00FD3FDB">
      <w:pPr>
        <w:pStyle w:val="a3"/>
        <w:spacing w:after="0"/>
        <w:ind w:firstLine="709"/>
        <w:jc w:val="both"/>
        <w:rPr>
          <w:sz w:val="28"/>
          <w:szCs w:val="28"/>
        </w:rPr>
      </w:pPr>
      <w:r w:rsidRPr="00FD3FDB">
        <w:rPr>
          <w:sz w:val="28"/>
          <w:szCs w:val="28"/>
        </w:rPr>
        <w:t>В 2022 году в результате реализации мер государственной поддержки в Казахстане, Молдове и России отмечалось сокращение дифференциации доходов, что объясняется более высокими темпами роста доходов у 10% населения с самыми низкими доходами, чем у 10% населения с наиболее высокими доходами.</w:t>
      </w:r>
    </w:p>
    <w:p w:rsidR="0001350D" w:rsidRPr="00FD3FDB" w:rsidRDefault="0001350D" w:rsidP="00FD3FDB">
      <w:pPr>
        <w:pStyle w:val="a3"/>
        <w:spacing w:after="0"/>
        <w:ind w:firstLine="709"/>
        <w:jc w:val="both"/>
        <w:rPr>
          <w:sz w:val="28"/>
          <w:szCs w:val="28"/>
        </w:rPr>
      </w:pPr>
      <w:r w:rsidRPr="00FD3FDB">
        <w:rPr>
          <w:sz w:val="28"/>
          <w:szCs w:val="28"/>
        </w:rPr>
        <w:t xml:space="preserve">К числу задач </w:t>
      </w:r>
      <w:r w:rsidRPr="00FD3FDB">
        <w:rPr>
          <w:b/>
          <w:i/>
          <w:sz w:val="28"/>
          <w:szCs w:val="28"/>
        </w:rPr>
        <w:t>ЦУР</w:t>
      </w:r>
      <w:r w:rsidRPr="00FD3FDB">
        <w:rPr>
          <w:sz w:val="28"/>
          <w:szCs w:val="28"/>
        </w:rPr>
        <w:t xml:space="preserve">, направленных на сокращение неравенства внутри стран и между ними, относится задача, из которой следует, что необходимо </w:t>
      </w:r>
      <w:r w:rsidRPr="00FD3FDB">
        <w:rPr>
          <w:i/>
          <w:sz w:val="28"/>
          <w:szCs w:val="28"/>
        </w:rPr>
        <w:t>«к 2030 году постепенно достичь и поддерживать рост доходов наименее обеспеченных 40</w:t>
      </w:r>
      <w:r w:rsidR="00FD3FDB">
        <w:rPr>
          <w:i/>
          <w:sz w:val="28"/>
          <w:szCs w:val="28"/>
        </w:rPr>
        <w:t>%</w:t>
      </w:r>
      <w:r w:rsidRPr="00FD3FDB">
        <w:rPr>
          <w:i/>
          <w:sz w:val="28"/>
          <w:szCs w:val="28"/>
        </w:rPr>
        <w:t xml:space="preserve"> населения на уровне, превышающем средний по стране»</w:t>
      </w:r>
      <w:r w:rsidRPr="00FD3FDB">
        <w:rPr>
          <w:sz w:val="28"/>
          <w:szCs w:val="28"/>
        </w:rPr>
        <w:t>.</w:t>
      </w:r>
    </w:p>
    <w:p w:rsidR="0001350D" w:rsidRPr="00FD3FDB" w:rsidRDefault="0001350D" w:rsidP="002D3EC6">
      <w:pPr>
        <w:pStyle w:val="a3"/>
        <w:spacing w:after="0"/>
        <w:ind w:firstLine="709"/>
        <w:jc w:val="both"/>
        <w:rPr>
          <w:sz w:val="28"/>
          <w:szCs w:val="28"/>
        </w:rPr>
      </w:pPr>
      <w:r w:rsidRPr="00FD3FDB">
        <w:rPr>
          <w:sz w:val="28"/>
          <w:szCs w:val="28"/>
        </w:rPr>
        <w:t>В 2022 году во всех странах Содружества отмечался рост доходов/расходов</w:t>
      </w:r>
      <w:r w:rsidR="00FD3FDB">
        <w:rPr>
          <w:rStyle w:val="ac"/>
          <w:sz w:val="28"/>
          <w:szCs w:val="28"/>
        </w:rPr>
        <w:footnoteReference w:id="4"/>
      </w:r>
      <w:r w:rsidR="00FD3FDB">
        <w:rPr>
          <w:sz w:val="28"/>
          <w:szCs w:val="28"/>
        </w:rPr>
        <w:t xml:space="preserve"> </w:t>
      </w:r>
      <w:r w:rsidRPr="00FD3FDB">
        <w:rPr>
          <w:sz w:val="28"/>
          <w:szCs w:val="28"/>
        </w:rPr>
        <w:t xml:space="preserve"> у 40% наименее обеспеченного населения</w:t>
      </w:r>
      <w:r w:rsidR="00DB637C">
        <w:rPr>
          <w:sz w:val="28"/>
          <w:szCs w:val="28"/>
        </w:rPr>
        <w:t xml:space="preserve"> (</w:t>
      </w:r>
      <w:proofErr w:type="gramStart"/>
      <w:r w:rsidR="00DB637C">
        <w:rPr>
          <w:sz w:val="28"/>
          <w:szCs w:val="28"/>
        </w:rPr>
        <w:t>см</w:t>
      </w:r>
      <w:proofErr w:type="gramEnd"/>
      <w:r w:rsidR="00DB637C">
        <w:rPr>
          <w:sz w:val="28"/>
          <w:szCs w:val="28"/>
        </w:rPr>
        <w:t>. Таблицу 9)</w:t>
      </w:r>
      <w:r w:rsidRPr="00FD3FDB">
        <w:rPr>
          <w:sz w:val="28"/>
          <w:szCs w:val="28"/>
        </w:rPr>
        <w:t>. В 2020 году рост доходов/расходов</w:t>
      </w:r>
      <w:r w:rsidR="00FD3FDB">
        <w:rPr>
          <w:rStyle w:val="ac"/>
          <w:sz w:val="28"/>
          <w:szCs w:val="28"/>
        </w:rPr>
        <w:t>4</w:t>
      </w:r>
      <w:r w:rsidR="00FD3FDB">
        <w:rPr>
          <w:sz w:val="28"/>
          <w:szCs w:val="28"/>
        </w:rPr>
        <w:t xml:space="preserve"> </w:t>
      </w:r>
      <w:r w:rsidRPr="00FD3FDB">
        <w:rPr>
          <w:sz w:val="28"/>
          <w:szCs w:val="28"/>
        </w:rPr>
        <w:t>у этой группы населения во всех странах Содружества был выше, чем у населения в целом, а в 2022 году такая тенденция сохранилась только в Казахстане, Кыргызстане, России и Узбекистане.</w:t>
      </w:r>
    </w:p>
    <w:p w:rsidR="0001350D" w:rsidRDefault="002D3EC6" w:rsidP="003D7AA8">
      <w:pPr>
        <w:pStyle w:val="a3"/>
        <w:spacing w:after="0" w:line="216" w:lineRule="auto"/>
        <w:ind w:firstLine="510"/>
        <w:jc w:val="center"/>
        <w:rPr>
          <w:sz w:val="16"/>
          <w:szCs w:val="16"/>
        </w:rPr>
      </w:pPr>
      <w:r>
        <w:rPr>
          <w:b/>
          <w:sz w:val="24"/>
          <w:szCs w:val="24"/>
        </w:rPr>
        <w:t xml:space="preserve">Таблица 9. </w:t>
      </w:r>
      <w:r w:rsidR="0001350D">
        <w:rPr>
          <w:b/>
          <w:sz w:val="24"/>
          <w:szCs w:val="24"/>
        </w:rPr>
        <w:t>Темпы роста расходов домохозяйств или доходов на душу населения среди наименее обеспеченных 40 процентов населения и среди населения в целом</w:t>
      </w:r>
      <w:r w:rsidR="00FD3FDB">
        <w:rPr>
          <w:b/>
          <w:sz w:val="24"/>
          <w:szCs w:val="24"/>
        </w:rPr>
        <w:t xml:space="preserve"> </w:t>
      </w:r>
      <w:r w:rsidR="0001350D">
        <w:rPr>
          <w:sz w:val="16"/>
          <w:szCs w:val="16"/>
        </w:rPr>
        <w:t>(%)</w:t>
      </w:r>
    </w:p>
    <w:tbl>
      <w:tblPr>
        <w:tblW w:w="4887" w:type="pct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7"/>
        <w:gridCol w:w="1448"/>
        <w:gridCol w:w="1452"/>
        <w:gridCol w:w="1452"/>
        <w:gridCol w:w="1452"/>
        <w:gridCol w:w="1454"/>
      </w:tblGrid>
      <w:tr w:rsidR="0001350D" w:rsidTr="003D7AA8">
        <w:trPr>
          <w:trHeight w:hRule="exact" w:val="227"/>
        </w:trPr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0D" w:rsidRDefault="0001350D">
            <w:pPr>
              <w:pStyle w:val="a3"/>
              <w:spacing w:before="40" w:after="40" w:line="240" w:lineRule="exact"/>
              <w:jc w:val="center"/>
              <w:rPr>
                <w:b/>
                <w:sz w:val="18"/>
                <w:szCs w:val="21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50D" w:rsidRDefault="0001350D" w:rsidP="003D7AA8">
            <w:pPr>
              <w:pStyle w:val="a3"/>
              <w:spacing w:after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2018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50D" w:rsidRDefault="0001350D" w:rsidP="003D7AA8">
            <w:pPr>
              <w:pStyle w:val="a3"/>
              <w:spacing w:after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2019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50D" w:rsidRDefault="0001350D" w:rsidP="003D7AA8">
            <w:pPr>
              <w:pStyle w:val="a3"/>
              <w:spacing w:after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50D" w:rsidRDefault="0001350D" w:rsidP="003D7AA8">
            <w:pPr>
              <w:pStyle w:val="a3"/>
              <w:spacing w:after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350D" w:rsidRDefault="0001350D" w:rsidP="003D7AA8">
            <w:pPr>
              <w:pStyle w:val="a3"/>
              <w:spacing w:after="0"/>
              <w:jc w:val="center"/>
              <w:rPr>
                <w:b/>
                <w:sz w:val="17"/>
                <w:szCs w:val="17"/>
                <w:lang w:val="en-US"/>
              </w:rPr>
            </w:pPr>
            <w:r>
              <w:rPr>
                <w:b/>
                <w:sz w:val="17"/>
                <w:szCs w:val="17"/>
              </w:rPr>
              <w:t>202</w:t>
            </w:r>
            <w:r>
              <w:rPr>
                <w:b/>
                <w:sz w:val="17"/>
                <w:szCs w:val="17"/>
                <w:lang w:val="en-US"/>
              </w:rPr>
              <w:t>2</w:t>
            </w:r>
          </w:p>
        </w:tc>
      </w:tr>
      <w:tr w:rsidR="0001350D" w:rsidTr="0001350D">
        <w:tc>
          <w:tcPr>
            <w:tcW w:w="1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350D" w:rsidRDefault="0001350D">
            <w:pPr>
              <w:widowControl/>
              <w:tabs>
                <w:tab w:val="left" w:pos="7371"/>
              </w:tabs>
              <w:spacing w:before="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7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350D" w:rsidRDefault="0001350D">
            <w:pPr>
              <w:widowControl/>
              <w:tabs>
                <w:tab w:val="center" w:pos="4677"/>
                <w:tab w:val="left" w:pos="7371"/>
                <w:tab w:val="right" w:pos="9355"/>
              </w:tabs>
              <w:spacing w:before="40" w:after="20"/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Среди наименее обеспеченных 40 % населения</w:t>
            </w:r>
          </w:p>
        </w:tc>
      </w:tr>
      <w:tr w:rsidR="0001350D" w:rsidTr="003D7AA8">
        <w:trPr>
          <w:trHeight w:hRule="exact" w:val="284"/>
        </w:trPr>
        <w:tc>
          <w:tcPr>
            <w:tcW w:w="112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3D7AA8">
            <w:pPr>
              <w:widowControl/>
              <w:tabs>
                <w:tab w:val="left" w:pos="7371"/>
              </w:tabs>
              <w:spacing w:line="19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Армения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spacing w:line="192" w:lineRule="auto"/>
              <w:ind w:right="113"/>
              <w:jc w:val="right"/>
            </w:pPr>
            <w:r>
              <w:rPr>
                <w:color w:val="000000"/>
              </w:rPr>
              <w:t>101,3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spacing w:line="192" w:lineRule="auto"/>
              <w:ind w:right="113"/>
              <w:jc w:val="right"/>
            </w:pPr>
            <w:r>
              <w:rPr>
                <w:color w:val="000000"/>
              </w:rPr>
              <w:t>…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spacing w:line="192" w:lineRule="auto"/>
              <w:ind w:right="113"/>
              <w:jc w:val="right"/>
              <w:rPr>
                <w:lang w:val="en-US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spacing w:line="192" w:lineRule="auto"/>
              <w:ind w:right="113"/>
              <w:jc w:val="right"/>
            </w:pPr>
            <w:r>
              <w:rPr>
                <w:color w:val="000000"/>
                <w:lang w:val="en-US"/>
              </w:rPr>
              <w:t>100,1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spacing w:line="192" w:lineRule="auto"/>
              <w:ind w:right="113"/>
              <w:jc w:val="right"/>
              <w:rPr>
                <w:lang w:val="en-US"/>
              </w:rPr>
            </w:pPr>
            <w:r>
              <w:rPr>
                <w:lang w:val="en-US"/>
              </w:rPr>
              <w:t>100,2</w:t>
            </w:r>
          </w:p>
        </w:tc>
      </w:tr>
      <w:tr w:rsidR="0001350D" w:rsidTr="003D7AA8">
        <w:trPr>
          <w:trHeight w:hRule="exact" w:val="284"/>
        </w:trPr>
        <w:tc>
          <w:tcPr>
            <w:tcW w:w="112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3D7AA8">
            <w:pPr>
              <w:widowControl/>
              <w:tabs>
                <w:tab w:val="left" w:pos="7371"/>
              </w:tabs>
              <w:spacing w:line="19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Беларусь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spacing w:line="192" w:lineRule="auto"/>
              <w:ind w:right="113"/>
              <w:jc w:val="right"/>
            </w:pPr>
            <w:r>
              <w:t>102,2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spacing w:line="192" w:lineRule="auto"/>
              <w:ind w:right="113"/>
              <w:jc w:val="right"/>
            </w:pPr>
            <w:r>
              <w:t>102,1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spacing w:line="192" w:lineRule="auto"/>
              <w:ind w:right="113"/>
              <w:jc w:val="right"/>
            </w:pPr>
            <w:r>
              <w:t>103,3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spacing w:line="192" w:lineRule="auto"/>
              <w:ind w:right="113"/>
              <w:jc w:val="right"/>
            </w:pPr>
            <w:r>
              <w:t>105,9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spacing w:line="192" w:lineRule="auto"/>
              <w:ind w:right="113"/>
              <w:jc w:val="right"/>
            </w:pPr>
            <w:r>
              <w:rPr>
                <w:lang w:val="en-US"/>
              </w:rPr>
              <w:t>104,9</w:t>
            </w:r>
          </w:p>
        </w:tc>
      </w:tr>
      <w:tr w:rsidR="0001350D" w:rsidTr="003D7AA8">
        <w:trPr>
          <w:trHeight w:hRule="exact" w:val="284"/>
        </w:trPr>
        <w:tc>
          <w:tcPr>
            <w:tcW w:w="112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3D7AA8">
            <w:pPr>
              <w:widowControl/>
              <w:tabs>
                <w:tab w:val="left" w:pos="7371"/>
              </w:tabs>
              <w:spacing w:line="19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Казахстан</w:t>
            </w:r>
            <w:r w:rsidR="00DB637C">
              <w:rPr>
                <w:rFonts w:eastAsia="Calibri"/>
                <w:vertAlign w:val="superscript"/>
                <w:lang w:eastAsia="en-US"/>
              </w:rPr>
              <w:t>1</w:t>
            </w:r>
            <w:r>
              <w:rPr>
                <w:rFonts w:eastAsia="Calibri"/>
                <w:vertAlign w:val="superscript"/>
                <w:lang w:eastAsia="en-US"/>
              </w:rPr>
              <w:t>)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widowControl/>
              <w:tabs>
                <w:tab w:val="left" w:pos="7371"/>
              </w:tabs>
              <w:spacing w:line="192" w:lineRule="auto"/>
              <w:ind w:right="113"/>
              <w:jc w:val="right"/>
            </w:pPr>
            <w:r>
              <w:t>111,8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widowControl/>
              <w:tabs>
                <w:tab w:val="left" w:pos="7371"/>
              </w:tabs>
              <w:spacing w:line="192" w:lineRule="auto"/>
              <w:ind w:right="113"/>
              <w:jc w:val="right"/>
            </w:pPr>
            <w:r>
              <w:t>109,7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widowControl/>
              <w:tabs>
                <w:tab w:val="left" w:pos="7371"/>
              </w:tabs>
              <w:spacing w:line="192" w:lineRule="auto"/>
              <w:ind w:right="113"/>
              <w:jc w:val="right"/>
            </w:pPr>
            <w:r>
              <w:t>111,4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widowControl/>
              <w:tabs>
                <w:tab w:val="center" w:pos="4677"/>
                <w:tab w:val="left" w:pos="7371"/>
                <w:tab w:val="right" w:pos="9355"/>
              </w:tabs>
              <w:spacing w:line="192" w:lineRule="auto"/>
              <w:ind w:right="113"/>
              <w:jc w:val="right"/>
            </w:pPr>
            <w:r>
              <w:t>109,8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widowControl/>
              <w:tabs>
                <w:tab w:val="center" w:pos="4677"/>
                <w:tab w:val="left" w:pos="7371"/>
                <w:tab w:val="right" w:pos="9355"/>
              </w:tabs>
              <w:spacing w:line="192" w:lineRule="auto"/>
              <w:ind w:right="113"/>
              <w:jc w:val="right"/>
            </w:pPr>
            <w:r>
              <w:rPr>
                <w:lang w:val="en-US"/>
              </w:rPr>
              <w:t>115,1</w:t>
            </w:r>
          </w:p>
        </w:tc>
      </w:tr>
      <w:tr w:rsidR="0001350D" w:rsidTr="003D7AA8">
        <w:trPr>
          <w:trHeight w:hRule="exact" w:val="284"/>
        </w:trPr>
        <w:tc>
          <w:tcPr>
            <w:tcW w:w="112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3D7AA8">
            <w:pPr>
              <w:widowControl/>
              <w:tabs>
                <w:tab w:val="left" w:pos="7371"/>
              </w:tabs>
              <w:spacing w:line="19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Кыргызстан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spacing w:line="192" w:lineRule="auto"/>
              <w:ind w:right="113"/>
              <w:jc w:val="right"/>
            </w:pPr>
            <w:r>
              <w:t>106,7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spacing w:line="192" w:lineRule="auto"/>
              <w:ind w:right="113"/>
              <w:jc w:val="right"/>
            </w:pPr>
            <w:r>
              <w:t>105,2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spacing w:line="192" w:lineRule="auto"/>
              <w:ind w:right="113"/>
              <w:jc w:val="right"/>
            </w:pPr>
            <w:r>
              <w:t>104,5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spacing w:line="192" w:lineRule="auto"/>
              <w:ind w:right="113"/>
              <w:jc w:val="right"/>
            </w:pPr>
            <w:r>
              <w:t>104,6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spacing w:line="192" w:lineRule="auto"/>
              <w:ind w:right="113"/>
              <w:jc w:val="right"/>
            </w:pPr>
            <w:r>
              <w:t>103,9</w:t>
            </w:r>
          </w:p>
        </w:tc>
      </w:tr>
      <w:tr w:rsidR="0001350D" w:rsidTr="003D7AA8">
        <w:trPr>
          <w:trHeight w:hRule="exact" w:val="284"/>
        </w:trPr>
        <w:tc>
          <w:tcPr>
            <w:tcW w:w="112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3D7AA8">
            <w:pPr>
              <w:widowControl/>
              <w:tabs>
                <w:tab w:val="left" w:pos="7371"/>
              </w:tabs>
              <w:spacing w:line="19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Молдова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tabs>
                <w:tab w:val="left" w:pos="7371"/>
              </w:tabs>
              <w:spacing w:line="192" w:lineRule="auto"/>
              <w:ind w:right="113"/>
              <w:jc w:val="right"/>
            </w:pPr>
            <w:r>
              <w:t>101,7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widowControl/>
              <w:tabs>
                <w:tab w:val="left" w:pos="7371"/>
              </w:tabs>
              <w:spacing w:line="192" w:lineRule="auto"/>
              <w:ind w:right="113"/>
              <w:jc w:val="right"/>
            </w:pPr>
            <w:r>
              <w:t>102,6</w:t>
            </w:r>
            <w:r>
              <w:rPr>
                <w:vertAlign w:val="superscript"/>
                <w:lang w:val="en-US"/>
              </w:rPr>
              <w:t>4</w:t>
            </w:r>
            <w:r>
              <w:rPr>
                <w:vertAlign w:val="superscript"/>
              </w:rPr>
              <w:t>)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widowControl/>
              <w:tabs>
                <w:tab w:val="left" w:pos="7371"/>
              </w:tabs>
              <w:spacing w:line="192" w:lineRule="auto"/>
              <w:ind w:right="113"/>
              <w:jc w:val="right"/>
            </w:pPr>
            <w:r>
              <w:t>101,5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tabs>
                <w:tab w:val="left" w:pos="7371"/>
              </w:tabs>
              <w:spacing w:line="192" w:lineRule="auto"/>
              <w:ind w:right="113"/>
              <w:jc w:val="right"/>
            </w:pPr>
            <w:r>
              <w:t>102,1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tabs>
                <w:tab w:val="left" w:pos="7371"/>
              </w:tabs>
              <w:spacing w:line="192" w:lineRule="auto"/>
              <w:ind w:right="113"/>
              <w:jc w:val="right"/>
            </w:pPr>
            <w:r>
              <w:t>100,9</w:t>
            </w:r>
          </w:p>
        </w:tc>
      </w:tr>
      <w:tr w:rsidR="0001350D" w:rsidTr="003D7AA8">
        <w:trPr>
          <w:trHeight w:hRule="exact" w:val="284"/>
        </w:trPr>
        <w:tc>
          <w:tcPr>
            <w:tcW w:w="112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3D7AA8">
            <w:pPr>
              <w:widowControl/>
              <w:tabs>
                <w:tab w:val="left" w:pos="7371"/>
              </w:tabs>
              <w:spacing w:line="19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spacing w:line="192" w:lineRule="auto"/>
              <w:ind w:right="113"/>
              <w:jc w:val="right"/>
            </w:pPr>
            <w:r>
              <w:t>98,4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spacing w:line="192" w:lineRule="auto"/>
              <w:ind w:right="113"/>
              <w:jc w:val="right"/>
            </w:pPr>
            <w:r>
              <w:t>98,8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spacing w:line="192" w:lineRule="auto"/>
              <w:ind w:right="113"/>
              <w:jc w:val="right"/>
            </w:pPr>
            <w:r>
              <w:t xml:space="preserve">99,7 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spacing w:line="192" w:lineRule="auto"/>
              <w:ind w:right="113"/>
              <w:jc w:val="right"/>
            </w:pPr>
            <w:r>
              <w:t>101,3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spacing w:line="192" w:lineRule="auto"/>
              <w:ind w:right="113"/>
              <w:jc w:val="right"/>
            </w:pPr>
            <w:r>
              <w:t>100,4</w:t>
            </w:r>
          </w:p>
        </w:tc>
      </w:tr>
      <w:tr w:rsidR="0001350D" w:rsidTr="003D7AA8">
        <w:trPr>
          <w:trHeight w:hRule="exact" w:val="284"/>
        </w:trPr>
        <w:tc>
          <w:tcPr>
            <w:tcW w:w="112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3D7AA8">
            <w:pPr>
              <w:widowControl/>
              <w:tabs>
                <w:tab w:val="left" w:pos="7371"/>
              </w:tabs>
              <w:spacing w:line="192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Туркменистан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spacing w:line="192" w:lineRule="auto"/>
              <w:ind w:right="113"/>
              <w:jc w:val="right"/>
            </w:pPr>
            <w:r>
              <w:t>108,9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spacing w:line="192" w:lineRule="auto"/>
              <w:ind w:right="113"/>
              <w:jc w:val="right"/>
            </w:pPr>
            <w:r>
              <w:t>110,9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spacing w:line="192" w:lineRule="auto"/>
              <w:ind w:right="113"/>
              <w:jc w:val="right"/>
            </w:pPr>
            <w:r>
              <w:t>111,3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spacing w:line="192" w:lineRule="auto"/>
              <w:ind w:right="113"/>
              <w:jc w:val="right"/>
            </w:pPr>
            <w:r>
              <w:t>109,0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spacing w:line="192" w:lineRule="auto"/>
              <w:ind w:right="113"/>
              <w:jc w:val="right"/>
              <w:rPr>
                <w:lang w:val="en-US"/>
              </w:rPr>
            </w:pPr>
            <w:r>
              <w:rPr>
                <w:lang w:val="en-US"/>
              </w:rPr>
              <w:t>111,7</w:t>
            </w:r>
          </w:p>
        </w:tc>
      </w:tr>
      <w:tr w:rsidR="0001350D" w:rsidTr="003D7AA8">
        <w:trPr>
          <w:trHeight w:hRule="exact" w:val="284"/>
        </w:trPr>
        <w:tc>
          <w:tcPr>
            <w:tcW w:w="112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3D7AA8">
            <w:pPr>
              <w:widowControl/>
              <w:tabs>
                <w:tab w:val="left" w:pos="7371"/>
              </w:tabs>
              <w:spacing w:line="192" w:lineRule="auto"/>
              <w:jc w:val="both"/>
              <w:rPr>
                <w:rFonts w:eastAsia="Calibri"/>
                <w:vertAlign w:val="superscript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Узбекистан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spacing w:line="192" w:lineRule="auto"/>
              <w:ind w:right="113"/>
              <w:jc w:val="right"/>
            </w:pPr>
            <w:r>
              <w:t>118,5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spacing w:line="192" w:lineRule="auto"/>
              <w:ind w:right="113"/>
              <w:jc w:val="right"/>
            </w:pPr>
            <w:r>
              <w:t>116,9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spacing w:line="192" w:lineRule="auto"/>
              <w:ind w:right="113"/>
              <w:jc w:val="right"/>
            </w:pPr>
            <w:r>
              <w:t>114,9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spacing w:line="192" w:lineRule="auto"/>
              <w:ind w:right="113"/>
              <w:jc w:val="right"/>
            </w:pPr>
            <w:r>
              <w:t>122,4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spacing w:line="192" w:lineRule="auto"/>
              <w:ind w:right="113"/>
              <w:jc w:val="right"/>
            </w:pPr>
            <w:r>
              <w:t>123,4</w:t>
            </w:r>
          </w:p>
        </w:tc>
      </w:tr>
      <w:tr w:rsidR="0001350D" w:rsidTr="003D7AA8">
        <w:trPr>
          <w:trHeight w:hRule="exact" w:val="284"/>
        </w:trPr>
        <w:tc>
          <w:tcPr>
            <w:tcW w:w="1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350D" w:rsidRDefault="0001350D" w:rsidP="003D7AA8">
            <w:pPr>
              <w:widowControl/>
              <w:tabs>
                <w:tab w:val="left" w:pos="7371"/>
              </w:tabs>
              <w:spacing w:before="4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7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widowControl/>
              <w:tabs>
                <w:tab w:val="left" w:pos="7371"/>
              </w:tabs>
              <w:spacing w:before="40" w:after="20"/>
              <w:jc w:val="center"/>
              <w:rPr>
                <w:rFonts w:eastAsia="Calibri"/>
                <w:b/>
                <w:sz w:val="17"/>
                <w:szCs w:val="17"/>
                <w:lang w:eastAsia="en-US"/>
              </w:rPr>
            </w:pPr>
            <w:r>
              <w:rPr>
                <w:rFonts w:eastAsia="Calibri"/>
                <w:b/>
                <w:sz w:val="17"/>
                <w:szCs w:val="17"/>
                <w:lang w:eastAsia="en-US"/>
              </w:rPr>
              <w:t>С</w:t>
            </w:r>
            <w:proofErr w:type="spellStart"/>
            <w:r>
              <w:rPr>
                <w:rFonts w:eastAsia="Calibri"/>
                <w:b/>
                <w:sz w:val="17"/>
                <w:szCs w:val="17"/>
                <w:lang w:eastAsia="en-US"/>
              </w:rPr>
              <w:t>реди</w:t>
            </w:r>
            <w:proofErr w:type="spellEnd"/>
            <w:r>
              <w:rPr>
                <w:rFonts w:eastAsia="Calibri"/>
                <w:b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7"/>
                <w:szCs w:val="17"/>
                <w:lang w:eastAsia="en-US"/>
              </w:rPr>
              <w:t>населения</w:t>
            </w:r>
            <w:proofErr w:type="spellEnd"/>
            <w:r>
              <w:rPr>
                <w:rFonts w:eastAsia="Calibri"/>
                <w:b/>
                <w:sz w:val="17"/>
                <w:szCs w:val="17"/>
                <w:lang w:eastAsia="en-US"/>
              </w:rPr>
              <w:t xml:space="preserve"> в </w:t>
            </w:r>
            <w:proofErr w:type="spellStart"/>
            <w:r>
              <w:rPr>
                <w:rFonts w:eastAsia="Calibri"/>
                <w:b/>
                <w:sz w:val="17"/>
                <w:szCs w:val="17"/>
                <w:lang w:eastAsia="en-US"/>
              </w:rPr>
              <w:t>целом</w:t>
            </w:r>
            <w:proofErr w:type="spellEnd"/>
          </w:p>
        </w:tc>
      </w:tr>
      <w:tr w:rsidR="0001350D" w:rsidTr="003D7AA8">
        <w:trPr>
          <w:trHeight w:hRule="exact" w:val="284"/>
        </w:trPr>
        <w:tc>
          <w:tcPr>
            <w:tcW w:w="112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3D7AA8">
            <w:pPr>
              <w:widowControl/>
              <w:tabs>
                <w:tab w:val="left" w:pos="7371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Армения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</w:pPr>
            <w:r>
              <w:t>102,4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</w:pPr>
            <w:r>
              <w:t>…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</w:pPr>
            <w:r>
              <w:t>99,1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</w:pPr>
            <w:r>
              <w:t>100,1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  <w:rPr>
                <w:lang w:val="en-US"/>
              </w:rPr>
            </w:pPr>
            <w:r>
              <w:rPr>
                <w:lang w:val="en-US"/>
              </w:rPr>
              <w:t>100,2</w:t>
            </w:r>
          </w:p>
        </w:tc>
      </w:tr>
      <w:tr w:rsidR="0001350D" w:rsidTr="003D7AA8">
        <w:trPr>
          <w:trHeight w:hRule="exact" w:val="284"/>
        </w:trPr>
        <w:tc>
          <w:tcPr>
            <w:tcW w:w="112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3D7AA8">
            <w:pPr>
              <w:widowControl/>
              <w:tabs>
                <w:tab w:val="left" w:pos="7371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Беларусь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</w:pPr>
            <w:r>
              <w:t>101,6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</w:pPr>
            <w:r>
              <w:t>101,9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</w:pPr>
            <w:r>
              <w:t>102,6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</w:pPr>
            <w:r>
              <w:t>106,0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</w:pPr>
            <w:r>
              <w:t>105,0</w:t>
            </w:r>
          </w:p>
        </w:tc>
      </w:tr>
      <w:tr w:rsidR="0001350D" w:rsidTr="003D7AA8">
        <w:trPr>
          <w:trHeight w:hRule="exact" w:val="284"/>
        </w:trPr>
        <w:tc>
          <w:tcPr>
            <w:tcW w:w="112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3D7AA8">
            <w:pPr>
              <w:widowControl/>
              <w:tabs>
                <w:tab w:val="left" w:pos="7371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Казахстан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</w:pPr>
            <w:r>
              <w:t>110,2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</w:pPr>
            <w:r>
              <w:t>110,1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</w:pPr>
            <w:r>
              <w:t>107,5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</w:pPr>
            <w:r>
              <w:t>111,4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</w:pPr>
            <w:r>
              <w:t>114,4</w:t>
            </w:r>
          </w:p>
        </w:tc>
      </w:tr>
      <w:tr w:rsidR="0001350D" w:rsidTr="003D7AA8">
        <w:trPr>
          <w:trHeight w:hRule="exact" w:val="284"/>
        </w:trPr>
        <w:tc>
          <w:tcPr>
            <w:tcW w:w="112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3D7AA8">
            <w:pPr>
              <w:widowControl/>
              <w:tabs>
                <w:tab w:val="left" w:pos="7371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Кыргызстан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</w:pPr>
            <w:r>
              <w:t>106,3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</w:pPr>
            <w:r>
              <w:t>104,9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</w:pPr>
            <w:r>
              <w:t>102,7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</w:pPr>
            <w:r>
              <w:t>104,4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</w:pPr>
            <w:r>
              <w:t>103,8</w:t>
            </w:r>
          </w:p>
        </w:tc>
      </w:tr>
      <w:tr w:rsidR="0001350D" w:rsidTr="003D7AA8">
        <w:trPr>
          <w:trHeight w:hRule="exact" w:val="284"/>
        </w:trPr>
        <w:tc>
          <w:tcPr>
            <w:tcW w:w="112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3D7AA8">
            <w:pPr>
              <w:widowControl/>
              <w:tabs>
                <w:tab w:val="left" w:pos="7371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Молдова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tabs>
                <w:tab w:val="left" w:pos="7371"/>
              </w:tabs>
              <w:ind w:right="113"/>
              <w:jc w:val="right"/>
            </w:pPr>
            <w:r>
              <w:t>100,1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widowControl/>
              <w:tabs>
                <w:tab w:val="left" w:pos="7371"/>
              </w:tabs>
              <w:ind w:right="113"/>
              <w:jc w:val="right"/>
            </w:pPr>
            <w:r>
              <w:t>103,1</w:t>
            </w:r>
            <w:r w:rsidR="00E40F0D">
              <w:rPr>
                <w:vertAlign w:val="superscript"/>
              </w:rPr>
              <w:t>2</w:t>
            </w:r>
            <w:r>
              <w:rPr>
                <w:vertAlign w:val="superscript"/>
              </w:rPr>
              <w:t>)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widowControl/>
              <w:tabs>
                <w:tab w:val="left" w:pos="7371"/>
              </w:tabs>
              <w:ind w:right="113"/>
              <w:jc w:val="right"/>
            </w:pPr>
            <w:r>
              <w:t>101,5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tabs>
                <w:tab w:val="left" w:pos="7371"/>
              </w:tabs>
              <w:ind w:right="113"/>
              <w:jc w:val="right"/>
            </w:pPr>
            <w:r>
              <w:t>102,8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3D7AA8">
            <w:pPr>
              <w:tabs>
                <w:tab w:val="left" w:pos="7371"/>
              </w:tabs>
              <w:ind w:right="113"/>
              <w:jc w:val="right"/>
            </w:pPr>
            <w:r>
              <w:t>102,0</w:t>
            </w:r>
          </w:p>
        </w:tc>
      </w:tr>
      <w:tr w:rsidR="0001350D" w:rsidTr="003D7AA8">
        <w:trPr>
          <w:trHeight w:hRule="exact" w:val="284"/>
        </w:trPr>
        <w:tc>
          <w:tcPr>
            <w:tcW w:w="112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3D7AA8">
            <w:pPr>
              <w:widowControl/>
              <w:tabs>
                <w:tab w:val="left" w:pos="7371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</w:pPr>
            <w:r>
              <w:t>98,1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</w:pPr>
            <w:r>
              <w:t>98,6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</w:pPr>
            <w:r>
              <w:t xml:space="preserve">99,3 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</w:pPr>
            <w:r>
              <w:t>101,1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</w:pPr>
            <w:r>
              <w:t>99,6</w:t>
            </w:r>
          </w:p>
        </w:tc>
      </w:tr>
      <w:tr w:rsidR="0001350D" w:rsidTr="003D7AA8">
        <w:trPr>
          <w:trHeight w:hRule="exact" w:val="284"/>
        </w:trPr>
        <w:tc>
          <w:tcPr>
            <w:tcW w:w="112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50D" w:rsidRDefault="0001350D" w:rsidP="003D7AA8">
            <w:pPr>
              <w:widowControl/>
              <w:tabs>
                <w:tab w:val="left" w:pos="7371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Туркменистан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</w:pPr>
            <w:r>
              <w:t>108,8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</w:pPr>
            <w:r>
              <w:t>110,7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</w:pPr>
            <w:r>
              <w:t>110,7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</w:pPr>
            <w:r>
              <w:t>112,0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  <w:rPr>
                <w:lang w:val="en-US"/>
              </w:rPr>
            </w:pPr>
            <w:r>
              <w:rPr>
                <w:lang w:val="en-US"/>
              </w:rPr>
              <w:t>112,5</w:t>
            </w:r>
          </w:p>
        </w:tc>
      </w:tr>
      <w:tr w:rsidR="0001350D" w:rsidTr="003D7AA8">
        <w:trPr>
          <w:trHeight w:hRule="exact" w:val="284"/>
        </w:trPr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50D" w:rsidRDefault="0001350D" w:rsidP="003D7AA8">
            <w:pPr>
              <w:widowControl/>
              <w:tabs>
                <w:tab w:val="left" w:pos="7371"/>
              </w:tabs>
              <w:jc w:val="both"/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lang w:eastAsia="en-US"/>
              </w:rPr>
              <w:t>Узбекистан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</w:pPr>
            <w:r>
              <w:t>124,8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</w:pPr>
            <w:r>
              <w:t>119,3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</w:pPr>
            <w:r>
              <w:t>112,7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</w:pPr>
            <w:r>
              <w:t>121,8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350D" w:rsidRDefault="0001350D" w:rsidP="003D7AA8">
            <w:pPr>
              <w:autoSpaceDE w:val="0"/>
              <w:autoSpaceDN w:val="0"/>
              <w:adjustRightInd w:val="0"/>
              <w:ind w:right="113"/>
              <w:jc w:val="right"/>
            </w:pPr>
            <w:r>
              <w:t>119,8</w:t>
            </w:r>
          </w:p>
        </w:tc>
      </w:tr>
    </w:tbl>
    <w:p w:rsidR="0001350D" w:rsidRPr="00E40F0D" w:rsidRDefault="00DB637C" w:rsidP="0001350D">
      <w:pPr>
        <w:widowControl/>
        <w:rPr>
          <w:rFonts w:eastAsia="Calibri"/>
          <w:b/>
          <w:spacing w:val="-1"/>
          <w:lang w:eastAsia="en-US"/>
        </w:rPr>
      </w:pPr>
      <w:r>
        <w:rPr>
          <w:rFonts w:eastAsia="Calibri"/>
          <w:bCs/>
          <w:iCs/>
          <w:sz w:val="16"/>
          <w:szCs w:val="16"/>
          <w:vertAlign w:val="superscript"/>
        </w:rPr>
        <w:t>1</w:t>
      </w:r>
      <w:r w:rsidR="0001350D">
        <w:rPr>
          <w:rFonts w:eastAsia="Calibri"/>
          <w:bCs/>
          <w:iCs/>
          <w:sz w:val="16"/>
          <w:szCs w:val="16"/>
        </w:rPr>
        <w:t xml:space="preserve"> </w:t>
      </w:r>
      <w:r w:rsidR="0001350D" w:rsidRPr="00E40F0D">
        <w:rPr>
          <w:rFonts w:eastAsia="Calibri"/>
          <w:bCs/>
          <w:iCs/>
        </w:rPr>
        <w:t>В процентах к предыдущему году.</w:t>
      </w:r>
    </w:p>
    <w:p w:rsidR="00E40F0D" w:rsidRDefault="00E40F0D" w:rsidP="00E40F0D">
      <w:pPr>
        <w:widowControl/>
        <w:rPr>
          <w:rFonts w:eastAsia="Calibri"/>
          <w:bCs/>
          <w:iCs/>
        </w:rPr>
      </w:pPr>
      <w:r w:rsidRPr="00E40F0D">
        <w:rPr>
          <w:rFonts w:eastAsia="Calibri"/>
          <w:bCs/>
          <w:iCs/>
          <w:vertAlign w:val="superscript"/>
        </w:rPr>
        <w:t>2</w:t>
      </w:r>
      <w:r w:rsidRPr="00A860FB">
        <w:rPr>
          <w:rFonts w:eastAsia="Calibri"/>
          <w:bCs/>
          <w:iCs/>
        </w:rPr>
        <w:t xml:space="preserve"> Данные не сопоставимы с предыдущими годами, поскольку методология ОБДХ  была изменена.</w:t>
      </w:r>
    </w:p>
    <w:p w:rsidR="00E40F0D" w:rsidRDefault="00E40F0D" w:rsidP="00E40F0D">
      <w:pPr>
        <w:widowControl/>
        <w:rPr>
          <w:rFonts w:eastAsia="Calibri"/>
          <w:bCs/>
          <w:iCs/>
        </w:rPr>
      </w:pPr>
    </w:p>
    <w:p w:rsidR="00E40F0D" w:rsidRDefault="00A860FB" w:rsidP="00E40F0D">
      <w:pPr>
        <w:widowControl/>
        <w:ind w:firstLine="709"/>
        <w:jc w:val="both"/>
        <w:rPr>
          <w:spacing w:val="-1"/>
          <w:sz w:val="28"/>
          <w:szCs w:val="28"/>
        </w:rPr>
      </w:pPr>
      <w:r w:rsidRPr="00A860FB">
        <w:rPr>
          <w:spacing w:val="-1"/>
          <w:sz w:val="28"/>
          <w:szCs w:val="28"/>
        </w:rPr>
        <w:t>К числу показателей, характеризующих немонетарные аспекты бедности, относится «</w:t>
      </w:r>
      <w:r w:rsidRPr="00A860FB">
        <w:rPr>
          <w:i/>
          <w:spacing w:val="-1"/>
          <w:sz w:val="28"/>
          <w:szCs w:val="28"/>
        </w:rPr>
        <w:t>Доля населения, охватываемого минимальным уровнем/системами социальной защиты, в разбивке по полу, с выделением детей, безработных, пожилых, инвалидов, беременных, новорожденных, лиц, получивших трудовое увечье, и бедных и уязвимых»</w:t>
      </w:r>
      <w:r w:rsidRPr="00A860FB">
        <w:rPr>
          <w:b/>
          <w:i/>
          <w:spacing w:val="-1"/>
          <w:sz w:val="28"/>
          <w:szCs w:val="28"/>
        </w:rPr>
        <w:t>.</w:t>
      </w:r>
      <w:r w:rsidR="00E40F0D" w:rsidRPr="00E40F0D">
        <w:rPr>
          <w:b/>
          <w:i/>
          <w:spacing w:val="-1"/>
          <w:sz w:val="28"/>
          <w:szCs w:val="28"/>
        </w:rPr>
        <w:t xml:space="preserve"> </w:t>
      </w:r>
      <w:r w:rsidRPr="00A860FB">
        <w:rPr>
          <w:spacing w:val="-1"/>
          <w:sz w:val="28"/>
          <w:szCs w:val="28"/>
        </w:rPr>
        <w:t>На основе этого показателя проводится оценка эффективности социальной политики в решении задачи по внедрению на национальном уровне надлежащих мер социальной защиты для всех и достижению к 2030 году существенного охвата бедных и уязвимых слоев населения.</w:t>
      </w:r>
      <w:r w:rsidR="00E40F0D">
        <w:rPr>
          <w:spacing w:val="-1"/>
          <w:sz w:val="28"/>
          <w:szCs w:val="28"/>
        </w:rPr>
        <w:t xml:space="preserve"> </w:t>
      </w:r>
    </w:p>
    <w:p w:rsidR="00A860FB" w:rsidRPr="00A860FB" w:rsidRDefault="00E40F0D" w:rsidP="00E40F0D">
      <w:pPr>
        <w:widowControl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Бедность характеризуется также показателем </w:t>
      </w:r>
      <w:r w:rsidR="00A860FB" w:rsidRPr="00A860FB">
        <w:rPr>
          <w:i/>
          <w:spacing w:val="-1"/>
          <w:sz w:val="28"/>
          <w:szCs w:val="28"/>
        </w:rPr>
        <w:t>«Доля населения, живущего в домашних хозяйствах с доступом к базовым услугам»</w:t>
      </w:r>
      <w:r>
        <w:rPr>
          <w:i/>
          <w:spacing w:val="-1"/>
          <w:sz w:val="28"/>
          <w:szCs w:val="28"/>
        </w:rPr>
        <w:t xml:space="preserve">. </w:t>
      </w:r>
      <w:r w:rsidR="00A860FB" w:rsidRPr="00A860FB">
        <w:rPr>
          <w:spacing w:val="-1"/>
          <w:sz w:val="28"/>
          <w:szCs w:val="28"/>
        </w:rPr>
        <w:t>В соответствии с международными рекомендациями к базовым</w:t>
      </w:r>
      <w:r w:rsidR="00A860FB" w:rsidRPr="00A860FB">
        <w:rPr>
          <w:spacing w:val="-1"/>
          <w:sz w:val="28"/>
          <w:szCs w:val="28"/>
          <w:vertAlign w:val="superscript"/>
        </w:rPr>
        <w:t>1)</w:t>
      </w:r>
      <w:r w:rsidR="00A860FB" w:rsidRPr="00A860FB">
        <w:rPr>
          <w:spacing w:val="-1"/>
          <w:sz w:val="28"/>
          <w:szCs w:val="28"/>
        </w:rPr>
        <w:t xml:space="preserve"> относятся услуги, которые позволяют обеспечить основные потребности человека в следующих областях:</w:t>
      </w:r>
    </w:p>
    <w:p w:rsidR="00A860FB" w:rsidRPr="00A860FB" w:rsidRDefault="00A860FB" w:rsidP="00E40F0D">
      <w:pPr>
        <w:widowControl/>
        <w:ind w:firstLine="709"/>
        <w:jc w:val="both"/>
        <w:rPr>
          <w:spacing w:val="-1"/>
          <w:sz w:val="28"/>
          <w:szCs w:val="28"/>
        </w:rPr>
      </w:pPr>
      <w:r w:rsidRPr="00A860FB">
        <w:rPr>
          <w:spacing w:val="-1"/>
          <w:sz w:val="28"/>
          <w:szCs w:val="28"/>
        </w:rPr>
        <w:t>• питьевое водоснабжение, санитария и гигиена;</w:t>
      </w:r>
    </w:p>
    <w:p w:rsidR="00A860FB" w:rsidRPr="00A860FB" w:rsidRDefault="00A860FB" w:rsidP="00E40F0D">
      <w:pPr>
        <w:widowControl/>
        <w:ind w:firstLine="709"/>
        <w:jc w:val="both"/>
        <w:rPr>
          <w:spacing w:val="-1"/>
          <w:sz w:val="28"/>
          <w:szCs w:val="28"/>
        </w:rPr>
      </w:pPr>
      <w:r w:rsidRPr="00A860FB">
        <w:rPr>
          <w:spacing w:val="-1"/>
          <w:sz w:val="28"/>
          <w:szCs w:val="28"/>
        </w:rPr>
        <w:t>• сбор бытовых отходов:</w:t>
      </w:r>
    </w:p>
    <w:p w:rsidR="00A860FB" w:rsidRPr="00A860FB" w:rsidRDefault="00A860FB" w:rsidP="00E40F0D">
      <w:pPr>
        <w:widowControl/>
        <w:ind w:firstLine="709"/>
        <w:jc w:val="both"/>
        <w:rPr>
          <w:spacing w:val="-1"/>
          <w:sz w:val="28"/>
          <w:szCs w:val="28"/>
        </w:rPr>
      </w:pPr>
      <w:r w:rsidRPr="00A860FB">
        <w:rPr>
          <w:spacing w:val="-1"/>
          <w:sz w:val="28"/>
          <w:szCs w:val="28"/>
        </w:rPr>
        <w:t>• энергоснабжение;</w:t>
      </w:r>
    </w:p>
    <w:p w:rsidR="00A860FB" w:rsidRPr="00A860FB" w:rsidRDefault="00A860FB" w:rsidP="00E40F0D">
      <w:pPr>
        <w:widowControl/>
        <w:ind w:firstLine="709"/>
        <w:jc w:val="both"/>
        <w:rPr>
          <w:spacing w:val="-1"/>
          <w:sz w:val="28"/>
          <w:szCs w:val="28"/>
        </w:rPr>
      </w:pPr>
      <w:r w:rsidRPr="00A860FB">
        <w:rPr>
          <w:spacing w:val="-1"/>
          <w:sz w:val="28"/>
          <w:szCs w:val="28"/>
        </w:rPr>
        <w:t>• мобильность в контексте городских и сельских территорий;</w:t>
      </w:r>
    </w:p>
    <w:p w:rsidR="00A860FB" w:rsidRPr="00A860FB" w:rsidRDefault="00A860FB" w:rsidP="00E40F0D">
      <w:pPr>
        <w:widowControl/>
        <w:ind w:firstLine="709"/>
        <w:jc w:val="both"/>
        <w:rPr>
          <w:spacing w:val="-1"/>
          <w:sz w:val="28"/>
          <w:szCs w:val="28"/>
        </w:rPr>
      </w:pPr>
      <w:r w:rsidRPr="00A860FB">
        <w:rPr>
          <w:spacing w:val="-1"/>
          <w:sz w:val="28"/>
          <w:szCs w:val="28"/>
        </w:rPr>
        <w:t>• основные медико-санитарные услуги;</w:t>
      </w:r>
    </w:p>
    <w:p w:rsidR="00A860FB" w:rsidRPr="00A860FB" w:rsidRDefault="00A860FB" w:rsidP="00E40F0D">
      <w:pPr>
        <w:widowControl/>
        <w:ind w:firstLine="709"/>
        <w:jc w:val="both"/>
        <w:rPr>
          <w:spacing w:val="-1"/>
          <w:sz w:val="28"/>
          <w:szCs w:val="28"/>
        </w:rPr>
      </w:pPr>
      <w:r w:rsidRPr="00A860FB">
        <w:rPr>
          <w:spacing w:val="-1"/>
          <w:sz w:val="28"/>
          <w:szCs w:val="28"/>
        </w:rPr>
        <w:t>• образование;</w:t>
      </w:r>
    </w:p>
    <w:p w:rsidR="00A860FB" w:rsidRPr="00A860FB" w:rsidRDefault="00A860FB" w:rsidP="00E40F0D">
      <w:pPr>
        <w:widowControl/>
        <w:ind w:firstLine="709"/>
        <w:jc w:val="both"/>
        <w:rPr>
          <w:spacing w:val="-1"/>
          <w:sz w:val="28"/>
          <w:szCs w:val="28"/>
        </w:rPr>
      </w:pPr>
      <w:r w:rsidRPr="00A860FB">
        <w:rPr>
          <w:spacing w:val="-1"/>
          <w:sz w:val="28"/>
          <w:szCs w:val="28"/>
        </w:rPr>
        <w:t>• информационные услуги;</w:t>
      </w:r>
    </w:p>
    <w:p w:rsidR="00A860FB" w:rsidRPr="00A860FB" w:rsidRDefault="00A860FB" w:rsidP="00E40F0D">
      <w:pPr>
        <w:widowControl/>
        <w:ind w:firstLine="709"/>
        <w:jc w:val="both"/>
        <w:rPr>
          <w:spacing w:val="-1"/>
          <w:sz w:val="28"/>
          <w:szCs w:val="28"/>
        </w:rPr>
      </w:pPr>
      <w:r w:rsidRPr="00A860FB">
        <w:rPr>
          <w:spacing w:val="-1"/>
          <w:sz w:val="28"/>
          <w:szCs w:val="28"/>
        </w:rPr>
        <w:t>• жилье.</w:t>
      </w:r>
    </w:p>
    <w:p w:rsidR="00A860FB" w:rsidRPr="00A860FB" w:rsidRDefault="00A860FB" w:rsidP="00755BE7">
      <w:pPr>
        <w:widowControl/>
        <w:ind w:firstLine="709"/>
        <w:jc w:val="both"/>
        <w:rPr>
          <w:spacing w:val="-1"/>
          <w:sz w:val="28"/>
          <w:szCs w:val="28"/>
        </w:rPr>
      </w:pPr>
      <w:r w:rsidRPr="00A860FB">
        <w:rPr>
          <w:spacing w:val="-1"/>
          <w:sz w:val="28"/>
          <w:szCs w:val="28"/>
        </w:rPr>
        <w:t>В настоящее время в глобальной базе данных ЦУР</w:t>
      </w:r>
      <w:r w:rsidRPr="00A860FB">
        <w:rPr>
          <w:spacing w:val="-1"/>
          <w:sz w:val="28"/>
          <w:szCs w:val="28"/>
          <w:vertAlign w:val="superscript"/>
        </w:rPr>
        <w:t>1)</w:t>
      </w:r>
      <w:r w:rsidRPr="00A860FB">
        <w:rPr>
          <w:spacing w:val="-1"/>
          <w:sz w:val="28"/>
          <w:szCs w:val="28"/>
        </w:rPr>
        <w:t xml:space="preserve"> по показателю «Доля населения, живущего в домохозяйствах с доступом к базовым услугам» представлены данные по двум индикаторам:</w:t>
      </w:r>
      <w:r w:rsidRPr="00A860FB">
        <w:rPr>
          <w:i/>
          <w:spacing w:val="-1"/>
          <w:sz w:val="28"/>
          <w:szCs w:val="28"/>
        </w:rPr>
        <w:t xml:space="preserve"> </w:t>
      </w:r>
      <w:r w:rsidR="00E40F0D">
        <w:rPr>
          <w:i/>
          <w:spacing w:val="-1"/>
          <w:sz w:val="28"/>
          <w:szCs w:val="28"/>
        </w:rPr>
        <w:t>д</w:t>
      </w:r>
      <w:r w:rsidRPr="00A860FB">
        <w:rPr>
          <w:i/>
          <w:spacing w:val="-1"/>
          <w:sz w:val="28"/>
          <w:szCs w:val="28"/>
        </w:rPr>
        <w:t>оля населения, пользующегося базовыми услугами питьевого водоснабжения</w:t>
      </w:r>
      <w:r w:rsidR="00E40F0D">
        <w:rPr>
          <w:i/>
          <w:spacing w:val="-1"/>
          <w:sz w:val="28"/>
          <w:szCs w:val="28"/>
        </w:rPr>
        <w:t>, и д</w:t>
      </w:r>
      <w:r w:rsidRPr="00A860FB">
        <w:rPr>
          <w:i/>
          <w:spacing w:val="-1"/>
          <w:sz w:val="28"/>
          <w:szCs w:val="28"/>
        </w:rPr>
        <w:t>оля населения, пользующегося базовыми услугами санитарии</w:t>
      </w:r>
      <w:r w:rsidR="00E40F0D">
        <w:rPr>
          <w:i/>
          <w:spacing w:val="-1"/>
          <w:sz w:val="28"/>
          <w:szCs w:val="28"/>
        </w:rPr>
        <w:t xml:space="preserve"> (см. Приложение 5)</w:t>
      </w:r>
      <w:r w:rsidRPr="00A860FB">
        <w:rPr>
          <w:i/>
          <w:spacing w:val="-1"/>
          <w:sz w:val="28"/>
          <w:szCs w:val="28"/>
        </w:rPr>
        <w:t>.</w:t>
      </w:r>
      <w:r w:rsidR="00755BE7">
        <w:rPr>
          <w:i/>
          <w:spacing w:val="-1"/>
          <w:sz w:val="28"/>
          <w:szCs w:val="28"/>
        </w:rPr>
        <w:t xml:space="preserve"> </w:t>
      </w:r>
      <w:r w:rsidRPr="00A860FB">
        <w:rPr>
          <w:spacing w:val="-1"/>
          <w:sz w:val="28"/>
          <w:szCs w:val="28"/>
        </w:rPr>
        <w:t>В настоящее время данные о доступности базовых услуг размещены на национальных платформах ЦУР Армении, Беларуси, Кыргызстана, Молдовы, Таджикистана, Туркменистана и Узбекистана (</w:t>
      </w:r>
      <w:r w:rsidR="00755BE7">
        <w:rPr>
          <w:spacing w:val="-1"/>
          <w:sz w:val="28"/>
          <w:szCs w:val="28"/>
        </w:rPr>
        <w:t xml:space="preserve">см. </w:t>
      </w:r>
      <w:r w:rsidRPr="00A860FB">
        <w:rPr>
          <w:spacing w:val="-1"/>
          <w:sz w:val="28"/>
          <w:szCs w:val="28"/>
        </w:rPr>
        <w:t xml:space="preserve">Приложение </w:t>
      </w:r>
      <w:r w:rsidR="00755BE7">
        <w:rPr>
          <w:spacing w:val="-1"/>
          <w:sz w:val="28"/>
          <w:szCs w:val="28"/>
        </w:rPr>
        <w:t>6</w:t>
      </w:r>
      <w:r w:rsidRPr="00A860FB">
        <w:rPr>
          <w:spacing w:val="-1"/>
          <w:sz w:val="28"/>
          <w:szCs w:val="28"/>
        </w:rPr>
        <w:t>).</w:t>
      </w:r>
    </w:p>
    <w:p w:rsidR="001107A6" w:rsidRPr="00A860FB" w:rsidRDefault="001107A6" w:rsidP="001107A6">
      <w:pPr>
        <w:widowControl/>
        <w:ind w:firstLine="709"/>
        <w:jc w:val="both"/>
        <w:rPr>
          <w:sz w:val="28"/>
          <w:szCs w:val="28"/>
        </w:rPr>
      </w:pPr>
      <w:r w:rsidRPr="001107A6">
        <w:rPr>
          <w:spacing w:val="-1"/>
          <w:sz w:val="28"/>
          <w:szCs w:val="28"/>
        </w:rPr>
        <w:t>Для определения относительной бедности</w:t>
      </w:r>
      <w:r w:rsidRPr="001107A6">
        <w:rPr>
          <w:sz w:val="28"/>
          <w:szCs w:val="28"/>
        </w:rPr>
        <w:t xml:space="preserve"> </w:t>
      </w:r>
      <w:r w:rsidRPr="00A860FB">
        <w:rPr>
          <w:sz w:val="28"/>
          <w:szCs w:val="28"/>
        </w:rPr>
        <w:t>в глобальный перечень ЦУР включен показатель «</w:t>
      </w:r>
      <w:r w:rsidRPr="00A860FB">
        <w:rPr>
          <w:b/>
          <w:i/>
          <w:sz w:val="28"/>
          <w:szCs w:val="28"/>
        </w:rPr>
        <w:t>Доля людей с доходом ниже 50% медианного дохода в разбивке по полу, возрасту и признаку инвалидности»</w:t>
      </w:r>
      <w:r w:rsidRPr="00A860FB">
        <w:rPr>
          <w:sz w:val="28"/>
          <w:szCs w:val="28"/>
        </w:rPr>
        <w:t>. Он характеризует относительную бедность и неравенство в распределении доходов внутри страны. При его расчете рекомендуется использовать те же показатели благосостояния, которые применяются для расчета абсолютной бедности.</w:t>
      </w:r>
    </w:p>
    <w:p w:rsidR="001107A6" w:rsidRPr="00A860FB" w:rsidRDefault="001107A6" w:rsidP="001107A6">
      <w:pPr>
        <w:widowControl/>
        <w:ind w:firstLine="709"/>
        <w:jc w:val="both"/>
        <w:rPr>
          <w:sz w:val="28"/>
          <w:szCs w:val="28"/>
        </w:rPr>
      </w:pPr>
      <w:r w:rsidRPr="00A860FB">
        <w:rPr>
          <w:sz w:val="28"/>
          <w:szCs w:val="28"/>
        </w:rPr>
        <w:t xml:space="preserve">Черта относительной бедности является скорее показателем неравенства в доходах, чем непосредственным мерилом бедности. </w:t>
      </w:r>
    </w:p>
    <w:p w:rsidR="001107A6" w:rsidRPr="00A860FB" w:rsidRDefault="001107A6" w:rsidP="001107A6">
      <w:pPr>
        <w:widowControl/>
        <w:ind w:firstLine="709"/>
        <w:jc w:val="both"/>
        <w:rPr>
          <w:sz w:val="28"/>
          <w:szCs w:val="28"/>
        </w:rPr>
      </w:pPr>
      <w:r w:rsidRPr="00A860FB">
        <w:rPr>
          <w:sz w:val="28"/>
          <w:szCs w:val="28"/>
        </w:rPr>
        <w:lastRenderedPageBreak/>
        <w:t>При равномерном росте доходов у всех слоев населения уровень относительной бедности остается неизменным. При снижении уровня доходов беднейшего населения (при сохранении уровня доходов остальной части населения на прежнем уровне), происходит снижение черты относительной бедности, в результате чего сокращается уровень бедности. И, наоборот, когда доходы высокообеспеченного населения растут более высокими темпами, возрастает медианный уровень дохода, и, соответственно, увеличивается численность бедного населения.</w:t>
      </w:r>
    </w:p>
    <w:p w:rsidR="001107A6" w:rsidRPr="00A860FB" w:rsidRDefault="001107A6" w:rsidP="001107A6">
      <w:pPr>
        <w:widowControl/>
        <w:ind w:firstLine="709"/>
        <w:jc w:val="both"/>
        <w:rPr>
          <w:sz w:val="28"/>
          <w:szCs w:val="28"/>
        </w:rPr>
      </w:pPr>
      <w:r w:rsidRPr="00A860FB">
        <w:rPr>
          <w:sz w:val="28"/>
          <w:szCs w:val="28"/>
        </w:rPr>
        <w:t>Этот показатель широко применяется в странах с высоким уровнем доходов (ЕС и ОЭСР). В качестве черты относительной бедности применяется располагаемый эквивалентный доход, составляющий не менее 60% национального медианного располагаемого дохода.</w:t>
      </w:r>
    </w:p>
    <w:p w:rsidR="001107A6" w:rsidRPr="00A860FB" w:rsidRDefault="001107A6" w:rsidP="001107A6">
      <w:pPr>
        <w:widowControl/>
        <w:ind w:firstLine="709"/>
        <w:jc w:val="both"/>
        <w:rPr>
          <w:sz w:val="21"/>
          <w:szCs w:val="21"/>
        </w:rPr>
      </w:pPr>
      <w:r w:rsidRPr="00A860FB">
        <w:rPr>
          <w:sz w:val="28"/>
          <w:szCs w:val="28"/>
        </w:rPr>
        <w:t xml:space="preserve">Выбор пороговой величины бедности является условным и должен представлять уровень дохода, который считается достаточным для обеспечения приемлемого уровня жизни. Показатель </w:t>
      </w:r>
      <w:r w:rsidRPr="00A860FB">
        <w:rPr>
          <w:i/>
          <w:sz w:val="28"/>
          <w:szCs w:val="28"/>
        </w:rPr>
        <w:t>«Доля людей с доходом ниже 50% медианного дохода»</w:t>
      </w:r>
      <w:r w:rsidRPr="00A860FB">
        <w:rPr>
          <w:sz w:val="28"/>
          <w:szCs w:val="28"/>
        </w:rPr>
        <w:t xml:space="preserve"> рассчитывается в </w:t>
      </w:r>
      <w:r>
        <w:rPr>
          <w:sz w:val="28"/>
          <w:szCs w:val="28"/>
        </w:rPr>
        <w:t>ряде</w:t>
      </w:r>
      <w:r w:rsidRPr="00A860FB">
        <w:rPr>
          <w:sz w:val="28"/>
          <w:szCs w:val="28"/>
        </w:rPr>
        <w:t xml:space="preserve"> стран СНГ.</w:t>
      </w:r>
    </w:p>
    <w:p w:rsidR="001107A6" w:rsidRDefault="001107A6" w:rsidP="001107A6">
      <w:pPr>
        <w:widowControl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10. </w:t>
      </w:r>
    </w:p>
    <w:p w:rsidR="00A57317" w:rsidRDefault="001107A6" w:rsidP="001107A6">
      <w:pPr>
        <w:widowControl/>
        <w:jc w:val="center"/>
        <w:rPr>
          <w:b/>
          <w:sz w:val="24"/>
          <w:szCs w:val="24"/>
          <w:vertAlign w:val="superscript"/>
        </w:rPr>
      </w:pPr>
      <w:r w:rsidRPr="00A860FB">
        <w:rPr>
          <w:b/>
          <w:sz w:val="24"/>
          <w:szCs w:val="24"/>
        </w:rPr>
        <w:t>Доля населения с доходом ниже 50% медианного</w:t>
      </w:r>
      <w:r>
        <w:rPr>
          <w:b/>
          <w:sz w:val="24"/>
          <w:szCs w:val="24"/>
        </w:rPr>
        <w:t xml:space="preserve"> </w:t>
      </w:r>
      <w:r w:rsidRPr="00A860FB">
        <w:rPr>
          <w:b/>
          <w:sz w:val="24"/>
          <w:szCs w:val="24"/>
        </w:rPr>
        <w:t>эквивалентного дохода</w:t>
      </w:r>
      <w:r w:rsidRPr="00A860FB">
        <w:rPr>
          <w:b/>
          <w:sz w:val="24"/>
          <w:szCs w:val="24"/>
          <w:vertAlign w:val="superscript"/>
        </w:rPr>
        <w:t>1)</w:t>
      </w:r>
    </w:p>
    <w:p w:rsidR="001107A6" w:rsidRPr="00A860FB" w:rsidRDefault="001107A6" w:rsidP="001107A6">
      <w:pPr>
        <w:widowControl/>
        <w:jc w:val="center"/>
        <w:rPr>
          <w:sz w:val="16"/>
          <w:szCs w:val="16"/>
        </w:rPr>
      </w:pPr>
      <w:r>
        <w:rPr>
          <w:b/>
          <w:sz w:val="24"/>
          <w:szCs w:val="24"/>
          <w:vertAlign w:val="superscript"/>
        </w:rPr>
        <w:t xml:space="preserve"> </w:t>
      </w:r>
      <w:r w:rsidRPr="00A860FB">
        <w:rPr>
          <w:sz w:val="16"/>
          <w:szCs w:val="16"/>
        </w:rPr>
        <w:t>(в % ко всему населению)</w:t>
      </w:r>
    </w:p>
    <w:tbl>
      <w:tblPr>
        <w:tblW w:w="4815" w:type="pct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3"/>
        <w:gridCol w:w="1676"/>
        <w:gridCol w:w="1676"/>
        <w:gridCol w:w="1676"/>
        <w:gridCol w:w="1676"/>
      </w:tblGrid>
      <w:tr w:rsidR="001107A6" w:rsidRPr="00A860FB" w:rsidTr="008F08D7"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7A6" w:rsidRPr="00A860FB" w:rsidRDefault="001107A6" w:rsidP="008F08D7">
            <w:pPr>
              <w:widowControl/>
              <w:spacing w:before="40" w:after="40" w:line="240" w:lineRule="exact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A6" w:rsidRPr="00A860FB" w:rsidRDefault="001107A6" w:rsidP="008F08D7">
            <w:pPr>
              <w:widowControl/>
              <w:spacing w:before="40" w:after="40" w:line="240" w:lineRule="exact"/>
              <w:jc w:val="center"/>
              <w:rPr>
                <w:rFonts w:eastAsia="Calibri"/>
                <w:b/>
                <w:sz w:val="17"/>
                <w:szCs w:val="17"/>
                <w:lang w:eastAsia="en-US"/>
              </w:rPr>
            </w:pPr>
            <w:r w:rsidRPr="00A860FB">
              <w:rPr>
                <w:rFonts w:eastAsia="Calibri"/>
                <w:b/>
                <w:sz w:val="17"/>
                <w:szCs w:val="17"/>
                <w:lang w:eastAsia="en-US"/>
              </w:rPr>
              <w:t>2015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A6" w:rsidRPr="00A860FB" w:rsidRDefault="001107A6" w:rsidP="008F08D7">
            <w:pPr>
              <w:widowControl/>
              <w:spacing w:before="40" w:after="40" w:line="240" w:lineRule="exact"/>
              <w:jc w:val="center"/>
              <w:rPr>
                <w:rFonts w:eastAsia="Calibri"/>
                <w:b/>
                <w:sz w:val="17"/>
                <w:szCs w:val="17"/>
                <w:lang w:eastAsia="en-US"/>
              </w:rPr>
            </w:pPr>
            <w:r w:rsidRPr="00A860FB">
              <w:rPr>
                <w:rFonts w:eastAsia="Calibri"/>
                <w:b/>
                <w:sz w:val="17"/>
                <w:szCs w:val="17"/>
                <w:lang w:eastAsia="en-US"/>
              </w:rPr>
              <w:t>2020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A6" w:rsidRPr="00A860FB" w:rsidRDefault="001107A6" w:rsidP="008F08D7">
            <w:pPr>
              <w:widowControl/>
              <w:spacing w:before="40" w:after="40" w:line="240" w:lineRule="exact"/>
              <w:jc w:val="center"/>
              <w:rPr>
                <w:rFonts w:eastAsia="Calibri"/>
                <w:b/>
                <w:sz w:val="17"/>
                <w:szCs w:val="17"/>
                <w:lang w:eastAsia="en-US"/>
              </w:rPr>
            </w:pPr>
            <w:r w:rsidRPr="00A860FB">
              <w:rPr>
                <w:rFonts w:eastAsia="Calibri"/>
                <w:b/>
                <w:sz w:val="17"/>
                <w:szCs w:val="17"/>
                <w:lang w:val="en-US" w:eastAsia="en-US"/>
              </w:rPr>
              <w:t>202</w:t>
            </w:r>
            <w:r w:rsidRPr="00A860FB">
              <w:rPr>
                <w:rFonts w:eastAsia="Calibri"/>
                <w:b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07A6" w:rsidRPr="00A860FB" w:rsidRDefault="001107A6" w:rsidP="008F08D7">
            <w:pPr>
              <w:widowControl/>
              <w:spacing w:before="40" w:after="40" w:line="240" w:lineRule="exact"/>
              <w:jc w:val="center"/>
              <w:rPr>
                <w:rFonts w:eastAsia="Calibri"/>
                <w:b/>
                <w:sz w:val="17"/>
                <w:szCs w:val="17"/>
                <w:lang w:eastAsia="en-US"/>
              </w:rPr>
            </w:pPr>
            <w:r w:rsidRPr="00A860FB">
              <w:rPr>
                <w:rFonts w:eastAsia="Calibri"/>
                <w:b/>
                <w:sz w:val="17"/>
                <w:szCs w:val="17"/>
                <w:lang w:val="en-US" w:eastAsia="en-US"/>
              </w:rPr>
              <w:t>202</w:t>
            </w:r>
            <w:r w:rsidRPr="00A860FB">
              <w:rPr>
                <w:rFonts w:eastAsia="Calibri"/>
                <w:b/>
                <w:sz w:val="17"/>
                <w:szCs w:val="17"/>
                <w:lang w:eastAsia="en-US"/>
              </w:rPr>
              <w:t>2</w:t>
            </w:r>
          </w:p>
        </w:tc>
      </w:tr>
      <w:tr w:rsidR="001107A6" w:rsidRPr="00A860FB" w:rsidTr="00A57317">
        <w:trPr>
          <w:trHeight w:hRule="exact" w:val="284"/>
        </w:trPr>
        <w:tc>
          <w:tcPr>
            <w:tcW w:w="136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107A6" w:rsidRPr="00A860FB" w:rsidRDefault="001107A6" w:rsidP="008F08D7">
            <w:pPr>
              <w:widowControl/>
              <w:spacing w:before="20" w:after="20" w:line="320" w:lineRule="exact"/>
              <w:jc w:val="both"/>
              <w:rPr>
                <w:rFonts w:eastAsia="Calibri"/>
                <w:lang w:eastAsia="en-US"/>
              </w:rPr>
            </w:pPr>
            <w:r w:rsidRPr="00A860FB">
              <w:t>Армения</w:t>
            </w:r>
            <w:r w:rsidRPr="00A860FB">
              <w:rPr>
                <w:vertAlign w:val="superscript"/>
              </w:rPr>
              <w:t>2)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107A6" w:rsidRPr="00A860FB" w:rsidRDefault="001107A6" w:rsidP="008F08D7">
            <w:pPr>
              <w:autoSpaceDE w:val="0"/>
              <w:autoSpaceDN w:val="0"/>
              <w:adjustRightInd w:val="0"/>
              <w:spacing w:before="20" w:after="20" w:line="320" w:lineRule="exact"/>
              <w:ind w:right="340"/>
              <w:jc w:val="right"/>
            </w:pPr>
            <w:r w:rsidRPr="00A860FB">
              <w:t>18,0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107A6" w:rsidRPr="00A860FB" w:rsidRDefault="001107A6" w:rsidP="008F08D7">
            <w:pPr>
              <w:autoSpaceDE w:val="0"/>
              <w:autoSpaceDN w:val="0"/>
              <w:adjustRightInd w:val="0"/>
              <w:spacing w:before="20" w:after="20" w:line="320" w:lineRule="exact"/>
              <w:ind w:right="340"/>
              <w:jc w:val="right"/>
            </w:pPr>
            <w:r w:rsidRPr="00A860FB">
              <w:t>2</w:t>
            </w:r>
            <w:r w:rsidRPr="00A860FB">
              <w:rPr>
                <w:lang w:val="en-US"/>
              </w:rPr>
              <w:t>2</w:t>
            </w:r>
            <w:r w:rsidRPr="00A860FB">
              <w:t>,5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107A6" w:rsidRPr="00A860FB" w:rsidRDefault="001107A6" w:rsidP="008F08D7">
            <w:pPr>
              <w:autoSpaceDE w:val="0"/>
              <w:autoSpaceDN w:val="0"/>
              <w:adjustRightInd w:val="0"/>
              <w:spacing w:before="20" w:after="20" w:line="320" w:lineRule="exact"/>
              <w:ind w:right="340"/>
              <w:jc w:val="right"/>
              <w:rPr>
                <w:lang w:val="en-US"/>
              </w:rPr>
            </w:pPr>
            <w:r w:rsidRPr="00A860FB">
              <w:rPr>
                <w:lang w:val="en-US"/>
              </w:rPr>
              <w:t>22,3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107A6" w:rsidRPr="00A860FB" w:rsidRDefault="001107A6" w:rsidP="008F08D7">
            <w:pPr>
              <w:autoSpaceDE w:val="0"/>
              <w:autoSpaceDN w:val="0"/>
              <w:adjustRightInd w:val="0"/>
              <w:spacing w:before="20" w:after="20" w:line="320" w:lineRule="exact"/>
              <w:ind w:right="340"/>
              <w:jc w:val="right"/>
              <w:rPr>
                <w:lang w:val="en-US"/>
              </w:rPr>
            </w:pPr>
            <w:r w:rsidRPr="00A860FB">
              <w:rPr>
                <w:lang w:val="en-US"/>
              </w:rPr>
              <w:t>21,2</w:t>
            </w:r>
          </w:p>
        </w:tc>
      </w:tr>
      <w:tr w:rsidR="001107A6" w:rsidRPr="00A860FB" w:rsidTr="00A57317">
        <w:trPr>
          <w:trHeight w:hRule="exact" w:val="284"/>
        </w:trPr>
        <w:tc>
          <w:tcPr>
            <w:tcW w:w="136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107A6" w:rsidRPr="00A860FB" w:rsidRDefault="001107A6" w:rsidP="008F08D7">
            <w:pPr>
              <w:widowControl/>
              <w:spacing w:before="20" w:after="20" w:line="320" w:lineRule="exact"/>
              <w:jc w:val="both"/>
              <w:rPr>
                <w:rFonts w:eastAsia="Calibri"/>
                <w:lang w:eastAsia="en-US"/>
              </w:rPr>
            </w:pPr>
            <w:r w:rsidRPr="00A860FB">
              <w:rPr>
                <w:rFonts w:eastAsia="Calibri"/>
                <w:lang w:eastAsia="en-US"/>
              </w:rPr>
              <w:t>Беларусь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107A6" w:rsidRPr="00A860FB" w:rsidRDefault="001107A6" w:rsidP="008F08D7">
            <w:pPr>
              <w:autoSpaceDE w:val="0"/>
              <w:autoSpaceDN w:val="0"/>
              <w:adjustRightInd w:val="0"/>
              <w:spacing w:before="20" w:after="20" w:line="320" w:lineRule="exact"/>
              <w:ind w:right="340"/>
              <w:jc w:val="right"/>
            </w:pPr>
            <w:r w:rsidRPr="00A860FB">
              <w:t>6,4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107A6" w:rsidRPr="00A860FB" w:rsidRDefault="001107A6" w:rsidP="008F08D7">
            <w:pPr>
              <w:autoSpaceDE w:val="0"/>
              <w:autoSpaceDN w:val="0"/>
              <w:adjustRightInd w:val="0"/>
              <w:spacing w:before="20" w:after="20" w:line="320" w:lineRule="exact"/>
              <w:ind w:right="340"/>
              <w:jc w:val="right"/>
            </w:pPr>
            <w:r w:rsidRPr="00A860FB">
              <w:t>5,3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107A6" w:rsidRPr="00A860FB" w:rsidRDefault="001107A6" w:rsidP="008F08D7">
            <w:pPr>
              <w:autoSpaceDE w:val="0"/>
              <w:autoSpaceDN w:val="0"/>
              <w:adjustRightInd w:val="0"/>
              <w:spacing w:before="20" w:after="20" w:line="320" w:lineRule="exact"/>
              <w:ind w:right="340"/>
              <w:jc w:val="right"/>
            </w:pPr>
            <w:r w:rsidRPr="00A860FB">
              <w:t>5,3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107A6" w:rsidRPr="00A860FB" w:rsidRDefault="001107A6" w:rsidP="008F08D7">
            <w:pPr>
              <w:autoSpaceDE w:val="0"/>
              <w:autoSpaceDN w:val="0"/>
              <w:adjustRightInd w:val="0"/>
              <w:spacing w:before="20" w:after="20" w:line="320" w:lineRule="exact"/>
              <w:ind w:right="340"/>
              <w:jc w:val="right"/>
            </w:pPr>
            <w:r w:rsidRPr="00A860FB">
              <w:t>5,5</w:t>
            </w:r>
          </w:p>
        </w:tc>
      </w:tr>
      <w:tr w:rsidR="001107A6" w:rsidRPr="00A860FB" w:rsidTr="00A57317">
        <w:trPr>
          <w:trHeight w:hRule="exact" w:val="284"/>
        </w:trPr>
        <w:tc>
          <w:tcPr>
            <w:tcW w:w="136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107A6" w:rsidRPr="00A860FB" w:rsidRDefault="001107A6" w:rsidP="008F08D7">
            <w:pPr>
              <w:widowControl/>
              <w:spacing w:before="20" w:after="20" w:line="320" w:lineRule="exact"/>
              <w:jc w:val="both"/>
              <w:rPr>
                <w:rFonts w:eastAsia="Calibri"/>
                <w:lang w:eastAsia="en-US"/>
              </w:rPr>
            </w:pPr>
            <w:r w:rsidRPr="00A860FB">
              <w:rPr>
                <w:rFonts w:eastAsia="Calibri"/>
                <w:lang w:eastAsia="en-US"/>
              </w:rPr>
              <w:t>Кыргызстан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07A6" w:rsidRPr="00A860FB" w:rsidRDefault="001107A6" w:rsidP="008F08D7">
            <w:pPr>
              <w:autoSpaceDE w:val="0"/>
              <w:autoSpaceDN w:val="0"/>
              <w:adjustRightInd w:val="0"/>
              <w:spacing w:before="20" w:after="20" w:line="320" w:lineRule="exact"/>
              <w:ind w:right="340"/>
              <w:jc w:val="right"/>
            </w:pPr>
            <w:r w:rsidRPr="00A860FB">
              <w:t>12,0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07A6" w:rsidRPr="00A860FB" w:rsidRDefault="001107A6" w:rsidP="008F08D7">
            <w:pPr>
              <w:autoSpaceDE w:val="0"/>
              <w:autoSpaceDN w:val="0"/>
              <w:adjustRightInd w:val="0"/>
              <w:spacing w:before="20" w:after="20" w:line="320" w:lineRule="exact"/>
              <w:ind w:right="340"/>
              <w:jc w:val="right"/>
            </w:pPr>
            <w:r w:rsidRPr="00A860FB">
              <w:t>10,5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07A6" w:rsidRPr="00A860FB" w:rsidRDefault="001107A6" w:rsidP="008F08D7">
            <w:pPr>
              <w:autoSpaceDE w:val="0"/>
              <w:autoSpaceDN w:val="0"/>
              <w:adjustRightInd w:val="0"/>
              <w:spacing w:before="20" w:after="20" w:line="320" w:lineRule="exact"/>
              <w:ind w:right="340"/>
              <w:jc w:val="right"/>
            </w:pPr>
            <w:r w:rsidRPr="00A860FB">
              <w:t>9,5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07A6" w:rsidRPr="00A860FB" w:rsidRDefault="001107A6" w:rsidP="008F08D7">
            <w:pPr>
              <w:autoSpaceDE w:val="0"/>
              <w:autoSpaceDN w:val="0"/>
              <w:adjustRightInd w:val="0"/>
              <w:spacing w:before="20" w:after="20" w:line="320" w:lineRule="exact"/>
              <w:ind w:right="340"/>
              <w:jc w:val="right"/>
            </w:pPr>
            <w:r w:rsidRPr="00A860FB">
              <w:t>9,3</w:t>
            </w:r>
          </w:p>
        </w:tc>
      </w:tr>
      <w:tr w:rsidR="001107A6" w:rsidRPr="00A860FB" w:rsidTr="00A57317">
        <w:trPr>
          <w:trHeight w:hRule="exact" w:val="284"/>
        </w:trPr>
        <w:tc>
          <w:tcPr>
            <w:tcW w:w="136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107A6" w:rsidRPr="00A860FB" w:rsidRDefault="001107A6" w:rsidP="008F08D7">
            <w:pPr>
              <w:widowControl/>
              <w:spacing w:before="20" w:after="20" w:line="320" w:lineRule="exact"/>
              <w:jc w:val="both"/>
              <w:rPr>
                <w:rFonts w:eastAsia="Calibri"/>
                <w:lang w:eastAsia="en-US"/>
              </w:rPr>
            </w:pPr>
            <w:r w:rsidRPr="00A860FB">
              <w:rPr>
                <w:rFonts w:eastAsia="Calibri"/>
                <w:lang w:eastAsia="en-US"/>
              </w:rPr>
              <w:t>Молдова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107A6" w:rsidRPr="00A860FB" w:rsidRDefault="001107A6" w:rsidP="008F08D7">
            <w:pPr>
              <w:spacing w:before="20" w:after="20" w:line="320" w:lineRule="exact"/>
              <w:ind w:right="340"/>
              <w:jc w:val="right"/>
            </w:pPr>
            <w:r w:rsidRPr="00A860FB">
              <w:t>5,9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107A6" w:rsidRPr="00A860FB" w:rsidRDefault="001107A6" w:rsidP="008F08D7">
            <w:pPr>
              <w:widowControl/>
              <w:tabs>
                <w:tab w:val="center" w:pos="4677"/>
                <w:tab w:val="right" w:pos="9355"/>
              </w:tabs>
              <w:spacing w:before="20" w:after="20" w:line="320" w:lineRule="exact"/>
              <w:ind w:right="340"/>
              <w:jc w:val="right"/>
            </w:pPr>
            <w:r w:rsidRPr="00A860FB">
              <w:t>4,3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107A6" w:rsidRPr="00A860FB" w:rsidRDefault="001107A6" w:rsidP="008F08D7">
            <w:pPr>
              <w:spacing w:before="20" w:after="20" w:line="320" w:lineRule="exact"/>
              <w:ind w:right="340"/>
              <w:jc w:val="right"/>
            </w:pPr>
            <w:r w:rsidRPr="00A860FB">
              <w:t>5,3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107A6" w:rsidRPr="00A860FB" w:rsidRDefault="001107A6" w:rsidP="008F08D7">
            <w:pPr>
              <w:spacing w:before="20" w:after="20" w:line="320" w:lineRule="exact"/>
              <w:ind w:right="340"/>
              <w:jc w:val="right"/>
            </w:pPr>
            <w:r w:rsidRPr="00A860FB">
              <w:t>4,6</w:t>
            </w:r>
          </w:p>
        </w:tc>
      </w:tr>
      <w:tr w:rsidR="001107A6" w:rsidRPr="00A860FB" w:rsidTr="00A57317">
        <w:trPr>
          <w:trHeight w:hRule="exact" w:val="284"/>
        </w:trPr>
        <w:tc>
          <w:tcPr>
            <w:tcW w:w="136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107A6" w:rsidRPr="00A860FB" w:rsidRDefault="001107A6" w:rsidP="008F08D7">
            <w:pPr>
              <w:widowControl/>
              <w:spacing w:before="20" w:after="20" w:line="320" w:lineRule="exact"/>
              <w:jc w:val="both"/>
              <w:rPr>
                <w:rFonts w:eastAsia="Calibri"/>
                <w:lang w:eastAsia="en-US"/>
              </w:rPr>
            </w:pPr>
            <w:r w:rsidRPr="00A860FB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07A6" w:rsidRPr="00A860FB" w:rsidRDefault="001107A6" w:rsidP="008F08D7">
            <w:pPr>
              <w:autoSpaceDE w:val="0"/>
              <w:autoSpaceDN w:val="0"/>
              <w:adjustRightInd w:val="0"/>
              <w:spacing w:before="20" w:after="20" w:line="320" w:lineRule="exact"/>
              <w:ind w:right="340"/>
              <w:jc w:val="right"/>
            </w:pPr>
            <w:r w:rsidRPr="00A860FB">
              <w:t>18,2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07A6" w:rsidRPr="00A860FB" w:rsidRDefault="001107A6" w:rsidP="008F08D7">
            <w:pPr>
              <w:autoSpaceDE w:val="0"/>
              <w:autoSpaceDN w:val="0"/>
              <w:adjustRightInd w:val="0"/>
              <w:spacing w:before="20" w:after="20" w:line="320" w:lineRule="exact"/>
              <w:ind w:right="340"/>
              <w:jc w:val="right"/>
            </w:pPr>
            <w:r w:rsidRPr="00A860FB">
              <w:t>17,6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07A6" w:rsidRPr="00A860FB" w:rsidRDefault="001107A6" w:rsidP="008F08D7">
            <w:pPr>
              <w:autoSpaceDE w:val="0"/>
              <w:autoSpaceDN w:val="0"/>
              <w:adjustRightInd w:val="0"/>
              <w:spacing w:before="20" w:after="20" w:line="320" w:lineRule="exact"/>
              <w:ind w:right="340"/>
              <w:jc w:val="right"/>
            </w:pPr>
            <w:r w:rsidRPr="00A860FB">
              <w:t>18,0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07A6" w:rsidRPr="00A860FB" w:rsidRDefault="001107A6" w:rsidP="008F08D7">
            <w:pPr>
              <w:autoSpaceDE w:val="0"/>
              <w:autoSpaceDN w:val="0"/>
              <w:adjustRightInd w:val="0"/>
              <w:spacing w:before="20" w:after="20" w:line="320" w:lineRule="exact"/>
              <w:ind w:right="340"/>
              <w:jc w:val="right"/>
            </w:pPr>
            <w:r w:rsidRPr="00A860FB">
              <w:t>17,1</w:t>
            </w:r>
          </w:p>
        </w:tc>
      </w:tr>
      <w:tr w:rsidR="001107A6" w:rsidRPr="00A860FB" w:rsidTr="00A57317">
        <w:trPr>
          <w:trHeight w:hRule="exact" w:val="284"/>
        </w:trPr>
        <w:tc>
          <w:tcPr>
            <w:tcW w:w="136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107A6" w:rsidRPr="00A860FB" w:rsidRDefault="001107A6" w:rsidP="008F08D7">
            <w:pPr>
              <w:widowControl/>
              <w:spacing w:before="20" w:after="20" w:line="320" w:lineRule="exact"/>
              <w:jc w:val="both"/>
              <w:rPr>
                <w:rFonts w:eastAsia="Calibri"/>
                <w:lang w:eastAsia="en-US"/>
              </w:rPr>
            </w:pPr>
            <w:r w:rsidRPr="00A860FB">
              <w:rPr>
                <w:rFonts w:eastAsia="Calibri"/>
                <w:lang w:eastAsia="en-US"/>
              </w:rPr>
              <w:t>Туркменистан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07A6" w:rsidRPr="00A860FB" w:rsidRDefault="001107A6" w:rsidP="008F08D7">
            <w:pPr>
              <w:autoSpaceDE w:val="0"/>
              <w:autoSpaceDN w:val="0"/>
              <w:adjustRightInd w:val="0"/>
              <w:spacing w:before="20" w:after="20" w:line="320" w:lineRule="exact"/>
              <w:ind w:right="340"/>
              <w:jc w:val="right"/>
            </w:pPr>
            <w:r w:rsidRPr="00A860FB">
              <w:t>8,7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07A6" w:rsidRPr="00A860FB" w:rsidRDefault="001107A6" w:rsidP="008F08D7">
            <w:pPr>
              <w:autoSpaceDE w:val="0"/>
              <w:autoSpaceDN w:val="0"/>
              <w:adjustRightInd w:val="0"/>
              <w:spacing w:before="20" w:after="20" w:line="320" w:lineRule="exact"/>
              <w:ind w:right="340"/>
              <w:jc w:val="right"/>
            </w:pPr>
            <w:r w:rsidRPr="00A860FB">
              <w:t>6,2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07A6" w:rsidRPr="00A860FB" w:rsidRDefault="001107A6" w:rsidP="008F08D7">
            <w:pPr>
              <w:autoSpaceDE w:val="0"/>
              <w:autoSpaceDN w:val="0"/>
              <w:adjustRightInd w:val="0"/>
              <w:spacing w:before="20" w:after="20" w:line="320" w:lineRule="exact"/>
              <w:ind w:right="340"/>
              <w:jc w:val="right"/>
            </w:pPr>
            <w:r w:rsidRPr="00A860FB">
              <w:t>6,7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07A6" w:rsidRPr="00A860FB" w:rsidRDefault="001107A6" w:rsidP="008F08D7">
            <w:pPr>
              <w:autoSpaceDE w:val="0"/>
              <w:autoSpaceDN w:val="0"/>
              <w:adjustRightInd w:val="0"/>
              <w:spacing w:before="20" w:after="20" w:line="320" w:lineRule="exact"/>
              <w:ind w:right="340"/>
              <w:jc w:val="right"/>
            </w:pPr>
            <w:r w:rsidRPr="00A860FB">
              <w:t>6,4</w:t>
            </w:r>
          </w:p>
        </w:tc>
      </w:tr>
      <w:tr w:rsidR="001107A6" w:rsidRPr="00A860FB" w:rsidTr="00A57317">
        <w:trPr>
          <w:trHeight w:hRule="exact" w:val="284"/>
        </w:trPr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07A6" w:rsidRPr="00A860FB" w:rsidRDefault="001107A6" w:rsidP="008F08D7">
            <w:pPr>
              <w:widowControl/>
              <w:spacing w:before="20" w:after="20" w:line="320" w:lineRule="exact"/>
              <w:jc w:val="both"/>
              <w:rPr>
                <w:rFonts w:eastAsia="Calibri"/>
                <w:vertAlign w:val="superscript"/>
                <w:lang w:eastAsia="en-US"/>
              </w:rPr>
            </w:pPr>
            <w:r w:rsidRPr="00A860FB">
              <w:rPr>
                <w:rFonts w:eastAsia="Calibri"/>
                <w:lang w:eastAsia="en-US"/>
              </w:rPr>
              <w:t>Узбекистан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07A6" w:rsidRPr="00A860FB" w:rsidRDefault="001107A6" w:rsidP="008F08D7">
            <w:pPr>
              <w:autoSpaceDE w:val="0"/>
              <w:autoSpaceDN w:val="0"/>
              <w:adjustRightInd w:val="0"/>
              <w:spacing w:before="20" w:after="20" w:line="320" w:lineRule="exact"/>
              <w:ind w:right="340"/>
              <w:jc w:val="right"/>
            </w:pPr>
            <w:r w:rsidRPr="00A860FB">
              <w:t>8,6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07A6" w:rsidRPr="00A860FB" w:rsidRDefault="001107A6" w:rsidP="008F08D7">
            <w:pPr>
              <w:autoSpaceDE w:val="0"/>
              <w:autoSpaceDN w:val="0"/>
              <w:adjustRightInd w:val="0"/>
              <w:spacing w:before="20" w:after="20" w:line="320" w:lineRule="exact"/>
              <w:ind w:right="340"/>
              <w:jc w:val="right"/>
            </w:pPr>
            <w:r w:rsidRPr="00A860FB">
              <w:t>10,0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07A6" w:rsidRPr="00A860FB" w:rsidRDefault="001107A6" w:rsidP="008F08D7">
            <w:pPr>
              <w:autoSpaceDE w:val="0"/>
              <w:autoSpaceDN w:val="0"/>
              <w:adjustRightInd w:val="0"/>
              <w:spacing w:before="20" w:after="20" w:line="320" w:lineRule="exact"/>
              <w:ind w:right="340"/>
              <w:jc w:val="right"/>
            </w:pPr>
            <w:r w:rsidRPr="00A860FB">
              <w:t>10,7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07A6" w:rsidRPr="00A860FB" w:rsidRDefault="001107A6" w:rsidP="008F08D7">
            <w:pPr>
              <w:autoSpaceDE w:val="0"/>
              <w:autoSpaceDN w:val="0"/>
              <w:adjustRightInd w:val="0"/>
              <w:spacing w:before="20" w:after="20" w:line="320" w:lineRule="exact"/>
              <w:ind w:right="340"/>
              <w:jc w:val="right"/>
            </w:pPr>
            <w:r w:rsidRPr="00A860FB">
              <w:t>9,0</w:t>
            </w:r>
          </w:p>
        </w:tc>
      </w:tr>
    </w:tbl>
    <w:p w:rsidR="001107A6" w:rsidRPr="00A860FB" w:rsidRDefault="001107A6" w:rsidP="001107A6">
      <w:pPr>
        <w:jc w:val="both"/>
      </w:pPr>
      <w:r w:rsidRPr="00A860FB">
        <w:rPr>
          <w:sz w:val="16"/>
          <w:szCs w:val="16"/>
          <w:vertAlign w:val="superscript"/>
        </w:rPr>
        <w:t>1)</w:t>
      </w:r>
      <w:r w:rsidRPr="00A860FB">
        <w:rPr>
          <w:sz w:val="16"/>
          <w:szCs w:val="16"/>
        </w:rPr>
        <w:t xml:space="preserve"> </w:t>
      </w:r>
      <w:r w:rsidRPr="00A860FB">
        <w:t>Для расчета используются эквивалентные показатели: в Беларуси - располагаемые ресурсы, в Кыргызстане – общий доход, в Молдове – потребительские расходы, в России и Туркменистане – денежный доход, в Узбекистане – совокупные доходы.</w:t>
      </w:r>
    </w:p>
    <w:p w:rsidR="001107A6" w:rsidRPr="00A860FB" w:rsidRDefault="001107A6" w:rsidP="001107A6">
      <w:pPr>
        <w:jc w:val="both"/>
      </w:pPr>
      <w:r w:rsidRPr="00A860FB">
        <w:rPr>
          <w:vertAlign w:val="superscript"/>
        </w:rPr>
        <w:t>2)</w:t>
      </w:r>
      <w:r w:rsidRPr="00A860FB">
        <w:t xml:space="preserve"> Доля населения с доходом ниже 60% медианного эквивалентного дохода.</w:t>
      </w:r>
    </w:p>
    <w:p w:rsidR="001107A6" w:rsidRPr="00A860FB" w:rsidRDefault="001107A6" w:rsidP="00A57317">
      <w:pPr>
        <w:widowControl/>
        <w:ind w:firstLine="709"/>
        <w:jc w:val="both"/>
        <w:rPr>
          <w:sz w:val="28"/>
          <w:szCs w:val="28"/>
        </w:rPr>
      </w:pPr>
      <w:r w:rsidRPr="00A860FB">
        <w:rPr>
          <w:sz w:val="28"/>
          <w:szCs w:val="28"/>
        </w:rPr>
        <w:t>В Беларуси, Кыргызстане, Молдове и Узбекистане данные по этому показателю размещены на национальных платформах ЦУР. Отдельные страны представляют данные в разбивке по социально-демографическим группам населения (</w:t>
      </w:r>
      <w:proofErr w:type="gramStart"/>
      <w:r w:rsidR="00A57317">
        <w:rPr>
          <w:sz w:val="28"/>
          <w:szCs w:val="28"/>
        </w:rPr>
        <w:t>см</w:t>
      </w:r>
      <w:proofErr w:type="gramEnd"/>
      <w:r w:rsidR="00A57317">
        <w:rPr>
          <w:sz w:val="28"/>
          <w:szCs w:val="28"/>
        </w:rPr>
        <w:t xml:space="preserve">. </w:t>
      </w:r>
      <w:r w:rsidRPr="00A860FB">
        <w:rPr>
          <w:sz w:val="28"/>
          <w:szCs w:val="28"/>
        </w:rPr>
        <w:t xml:space="preserve">Приложение </w:t>
      </w:r>
      <w:r w:rsidR="00A57317">
        <w:rPr>
          <w:sz w:val="28"/>
          <w:szCs w:val="28"/>
        </w:rPr>
        <w:t>7</w:t>
      </w:r>
      <w:r w:rsidRPr="00A860FB">
        <w:rPr>
          <w:sz w:val="28"/>
          <w:szCs w:val="28"/>
        </w:rPr>
        <w:t>).</w:t>
      </w:r>
    </w:p>
    <w:p w:rsidR="00A860FB" w:rsidRPr="00A860FB" w:rsidRDefault="001107A6" w:rsidP="00A57317">
      <w:pPr>
        <w:widowControl/>
        <w:ind w:firstLine="709"/>
        <w:jc w:val="both"/>
        <w:rPr>
          <w:spacing w:val="-1"/>
          <w:sz w:val="21"/>
          <w:szCs w:val="21"/>
        </w:rPr>
      </w:pPr>
      <w:r w:rsidRPr="00A860FB">
        <w:rPr>
          <w:sz w:val="28"/>
          <w:szCs w:val="28"/>
        </w:rPr>
        <w:t>Необходимо отметить, что данные, характеризующие относительную бедность, в странах Содружества не сопоставимы между собой, поскольку при их расчетах используются разные показатели благосостояния и шкалы эквивалентности.</w:t>
      </w:r>
    </w:p>
    <w:p w:rsidR="00A860FB" w:rsidRDefault="00A860FB" w:rsidP="00A57317">
      <w:pPr>
        <w:widowControl/>
        <w:ind w:firstLine="709"/>
        <w:jc w:val="both"/>
        <w:rPr>
          <w:sz w:val="28"/>
          <w:szCs w:val="28"/>
        </w:rPr>
      </w:pPr>
      <w:r w:rsidRPr="00A860FB">
        <w:rPr>
          <w:sz w:val="28"/>
          <w:szCs w:val="28"/>
        </w:rPr>
        <w:t xml:space="preserve">Для повышения экономического благосостояния в обществе необходим как рост экономики, так и обеспечение принципов справедливости. Прогресс в росте этого показателя измеряется тем, как эти достижения распределяются </w:t>
      </w:r>
      <w:r w:rsidRPr="00A860FB">
        <w:rPr>
          <w:sz w:val="28"/>
          <w:szCs w:val="28"/>
        </w:rPr>
        <w:br/>
        <w:t xml:space="preserve">между его беднейшими членами. Недостаточно поднять уровень жизни каждого человека выше абсолютного минимума, необходимо обеспечить, чтобы экономический рост </w:t>
      </w:r>
      <w:r w:rsidR="00A57317">
        <w:rPr>
          <w:sz w:val="28"/>
          <w:szCs w:val="28"/>
        </w:rPr>
        <w:t>с</w:t>
      </w:r>
      <w:r w:rsidRPr="00A860FB">
        <w:rPr>
          <w:sz w:val="28"/>
          <w:szCs w:val="28"/>
        </w:rPr>
        <w:t>пособствовал повышению благосостояния бедных слоев населения.</w:t>
      </w:r>
    </w:p>
    <w:p w:rsidR="00A57317" w:rsidRDefault="00A57317" w:rsidP="00A5731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профсоюзов важно в этих условиях бороться за увеличение заработной платы и, прежде всего, минимального размера оплаты труда, настаивать на мерах, способствующих справедливой дифференциации в оплате труда, включая введение прогрессивной шкалы</w:t>
      </w:r>
      <w:r w:rsidR="00650ACC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налогообложения</w:t>
      </w:r>
      <w:r w:rsidR="00650ACC">
        <w:rPr>
          <w:sz w:val="28"/>
          <w:szCs w:val="28"/>
        </w:rPr>
        <w:t xml:space="preserve"> доходов граждан, снижению бедности, улучшению условий жизни.</w:t>
      </w:r>
    </w:p>
    <w:p w:rsidR="00650ACC" w:rsidRDefault="00650ACC" w:rsidP="00A5731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Сообщается в порядке информации.</w:t>
      </w:r>
    </w:p>
    <w:p w:rsidR="00650ACC" w:rsidRDefault="00650ACC" w:rsidP="00A57317">
      <w:pPr>
        <w:widowControl/>
        <w:ind w:firstLine="709"/>
        <w:jc w:val="both"/>
        <w:rPr>
          <w:sz w:val="28"/>
          <w:szCs w:val="28"/>
        </w:rPr>
      </w:pPr>
    </w:p>
    <w:p w:rsidR="00650ACC" w:rsidRPr="00A860FB" w:rsidRDefault="00650ACC" w:rsidP="00A57317">
      <w:pPr>
        <w:widowControl/>
        <w:ind w:firstLine="709"/>
        <w:jc w:val="both"/>
        <w:rPr>
          <w:sz w:val="28"/>
          <w:szCs w:val="28"/>
        </w:rPr>
      </w:pPr>
    </w:p>
    <w:p w:rsidR="00650ACC" w:rsidRDefault="00650ACC" w:rsidP="00650ACC">
      <w:pPr>
        <w:widowControl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Департамент ВКП по защите </w:t>
      </w:r>
    </w:p>
    <w:p w:rsidR="00A860FB" w:rsidRDefault="00650ACC" w:rsidP="00650ACC">
      <w:pPr>
        <w:widowControl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социально-экономических интересов</w:t>
      </w:r>
    </w:p>
    <w:p w:rsidR="00650ACC" w:rsidRPr="00A860FB" w:rsidRDefault="00650ACC" w:rsidP="00650ACC">
      <w:pPr>
        <w:widowControl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трудящихся</w:t>
      </w:r>
    </w:p>
    <w:p w:rsidR="00A860FB" w:rsidRPr="00A860FB" w:rsidRDefault="00A860FB" w:rsidP="00A57317">
      <w:pPr>
        <w:widowControl/>
        <w:ind w:firstLine="709"/>
        <w:rPr>
          <w:sz w:val="21"/>
          <w:szCs w:val="21"/>
        </w:rPr>
      </w:pPr>
      <w:bookmarkStart w:id="5" w:name="_Hlk176113239"/>
    </w:p>
    <w:bookmarkEnd w:id="5"/>
    <w:p w:rsidR="00A860FB" w:rsidRPr="00A860FB" w:rsidRDefault="00A860FB" w:rsidP="00A860FB">
      <w:pPr>
        <w:widowControl/>
        <w:spacing w:line="240" w:lineRule="exact"/>
        <w:ind w:firstLine="510"/>
        <w:jc w:val="both"/>
        <w:rPr>
          <w:sz w:val="21"/>
          <w:szCs w:val="21"/>
        </w:rPr>
      </w:pPr>
    </w:p>
    <w:p w:rsidR="00A860FB" w:rsidRPr="00A860FB" w:rsidRDefault="00A860FB" w:rsidP="00A57317">
      <w:pPr>
        <w:widowControl/>
        <w:ind w:firstLine="510"/>
        <w:jc w:val="both"/>
        <w:rPr>
          <w:sz w:val="21"/>
          <w:szCs w:val="21"/>
        </w:rPr>
      </w:pPr>
      <w:bookmarkStart w:id="6" w:name="_Hlk176115331"/>
    </w:p>
    <w:p w:rsidR="00A860FB" w:rsidRPr="00A860FB" w:rsidRDefault="00A860FB" w:rsidP="00A860FB">
      <w:pPr>
        <w:widowControl/>
        <w:rPr>
          <w:rFonts w:eastAsia="Calibri"/>
          <w:b/>
          <w:spacing w:val="-1"/>
          <w:sz w:val="16"/>
          <w:szCs w:val="16"/>
          <w:lang w:eastAsia="en-US"/>
        </w:rPr>
      </w:pPr>
    </w:p>
    <w:p w:rsidR="00A860FB" w:rsidRPr="00A860FB" w:rsidRDefault="00A860FB" w:rsidP="00A860FB">
      <w:pPr>
        <w:widowControl/>
        <w:spacing w:line="320" w:lineRule="exact"/>
        <w:ind w:firstLine="510"/>
        <w:jc w:val="both"/>
        <w:rPr>
          <w:spacing w:val="-1"/>
          <w:sz w:val="21"/>
          <w:szCs w:val="21"/>
        </w:rPr>
      </w:pPr>
    </w:p>
    <w:bookmarkEnd w:id="6"/>
    <w:p w:rsidR="00A860FB" w:rsidRPr="00A860FB" w:rsidRDefault="00A860FB" w:rsidP="00A860FB">
      <w:pPr>
        <w:widowControl/>
        <w:spacing w:line="360" w:lineRule="exact"/>
        <w:ind w:firstLine="510"/>
        <w:jc w:val="both"/>
        <w:rPr>
          <w:spacing w:val="-1"/>
          <w:sz w:val="21"/>
          <w:szCs w:val="21"/>
        </w:rPr>
      </w:pPr>
    </w:p>
    <w:p w:rsidR="00DA4BD7" w:rsidRDefault="00DA4BD7" w:rsidP="008E394A">
      <w:pPr>
        <w:widowControl/>
        <w:spacing w:line="400" w:lineRule="exact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4BD7" w:rsidRPr="00DA4BD7" w:rsidRDefault="00DA4BD7" w:rsidP="005E5ECE">
      <w:pPr>
        <w:spacing w:line="240" w:lineRule="exact"/>
        <w:ind w:left="-57"/>
        <w:jc w:val="right"/>
        <w:rPr>
          <w:b/>
          <w:sz w:val="24"/>
          <w:szCs w:val="24"/>
        </w:rPr>
      </w:pPr>
      <w:bookmarkStart w:id="7" w:name="_Hlk175331996"/>
      <w:r w:rsidRPr="00DA4BD7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1</w:t>
      </w:r>
    </w:p>
    <w:p w:rsidR="00DA4BD7" w:rsidRDefault="00DA4BD7" w:rsidP="00DA4BD7">
      <w:pPr>
        <w:spacing w:line="240" w:lineRule="exact"/>
        <w:ind w:left="-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Уровень бедности населения в зависимости от типа поселения</w:t>
      </w:r>
    </w:p>
    <w:p w:rsidR="00DA4BD7" w:rsidRDefault="00DA4BD7" w:rsidP="00DA4BD7">
      <w:pPr>
        <w:pStyle w:val="a8"/>
        <w:spacing w:after="60"/>
        <w:jc w:val="center"/>
        <w:rPr>
          <w:sz w:val="17"/>
          <w:szCs w:val="17"/>
        </w:rPr>
      </w:pPr>
      <w:r>
        <w:rPr>
          <w:sz w:val="17"/>
          <w:szCs w:val="17"/>
        </w:rPr>
        <w:t>(в % к численности населения, проживающего в соответствующей местности)</w:t>
      </w:r>
    </w:p>
    <w:tbl>
      <w:tblPr>
        <w:tblW w:w="4815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1"/>
        <w:gridCol w:w="1738"/>
        <w:gridCol w:w="1742"/>
        <w:gridCol w:w="1742"/>
        <w:gridCol w:w="1524"/>
      </w:tblGrid>
      <w:tr w:rsidR="00DA4BD7" w:rsidTr="00DA4BD7">
        <w:tc>
          <w:tcPr>
            <w:tcW w:w="13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BD7" w:rsidRDefault="00DA4BD7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3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4BD7" w:rsidRDefault="00DA4BD7">
            <w:pPr>
              <w:spacing w:before="20" w:after="20"/>
              <w:ind w:right="113"/>
              <w:jc w:val="center"/>
              <w:rPr>
                <w:b/>
                <w:strike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Население, проживающее в</w:t>
            </w:r>
          </w:p>
        </w:tc>
      </w:tr>
      <w:tr w:rsidR="00DA4BD7" w:rsidTr="00DA4BD7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BD7" w:rsidRDefault="00DA4BD7">
            <w:pPr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D7" w:rsidRDefault="00DA4BD7">
            <w:pPr>
              <w:spacing w:before="20" w:after="20"/>
              <w:ind w:righ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городской местности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4BD7" w:rsidRDefault="00DA4BD7">
            <w:pPr>
              <w:spacing w:before="20" w:after="20"/>
              <w:ind w:righ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сельской местности</w:t>
            </w:r>
          </w:p>
        </w:tc>
      </w:tr>
      <w:tr w:rsidR="00DA4BD7" w:rsidTr="00DA4BD7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BD7" w:rsidRDefault="00DA4BD7">
            <w:pPr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D7" w:rsidRDefault="00DA4BD7">
            <w:pPr>
              <w:spacing w:before="20" w:after="20"/>
              <w:ind w:right="57"/>
              <w:jc w:val="center"/>
              <w:rPr>
                <w:b/>
                <w:sz w:val="17"/>
                <w:szCs w:val="17"/>
                <w:lang w:val="en-US"/>
              </w:rPr>
            </w:pPr>
            <w:r>
              <w:rPr>
                <w:b/>
                <w:sz w:val="17"/>
                <w:szCs w:val="17"/>
              </w:rPr>
              <w:t>202</w:t>
            </w:r>
            <w:r>
              <w:rPr>
                <w:b/>
                <w:sz w:val="17"/>
                <w:szCs w:val="17"/>
                <w:lang w:val="en-US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D7" w:rsidRDefault="00DA4BD7">
            <w:pPr>
              <w:spacing w:before="20" w:after="20"/>
              <w:ind w:right="57"/>
              <w:jc w:val="center"/>
              <w:rPr>
                <w:b/>
                <w:sz w:val="17"/>
                <w:szCs w:val="17"/>
                <w:lang w:val="en-US"/>
              </w:rPr>
            </w:pPr>
            <w:r>
              <w:rPr>
                <w:b/>
                <w:sz w:val="17"/>
                <w:szCs w:val="17"/>
              </w:rPr>
              <w:t>202</w:t>
            </w:r>
            <w:r>
              <w:rPr>
                <w:b/>
                <w:sz w:val="17"/>
                <w:szCs w:val="17"/>
                <w:lang w:val="en-US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4BD7" w:rsidRDefault="00DA4BD7">
            <w:pPr>
              <w:spacing w:before="20" w:after="20"/>
              <w:ind w:right="57"/>
              <w:jc w:val="center"/>
              <w:rPr>
                <w:b/>
                <w:sz w:val="17"/>
                <w:szCs w:val="17"/>
                <w:lang w:val="en-US"/>
              </w:rPr>
            </w:pPr>
            <w:r>
              <w:rPr>
                <w:b/>
                <w:sz w:val="17"/>
                <w:szCs w:val="17"/>
              </w:rPr>
              <w:t>202</w:t>
            </w:r>
            <w:r>
              <w:rPr>
                <w:b/>
                <w:sz w:val="17"/>
                <w:szCs w:val="17"/>
                <w:lang w:val="en-US"/>
              </w:rPr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4BD7" w:rsidRDefault="00DA4BD7">
            <w:pPr>
              <w:spacing w:before="20" w:after="20"/>
              <w:ind w:right="57"/>
              <w:jc w:val="center"/>
              <w:rPr>
                <w:b/>
                <w:sz w:val="17"/>
                <w:szCs w:val="17"/>
                <w:lang w:val="en-US"/>
              </w:rPr>
            </w:pPr>
            <w:r>
              <w:rPr>
                <w:b/>
                <w:sz w:val="17"/>
                <w:szCs w:val="17"/>
              </w:rPr>
              <w:t>202</w:t>
            </w:r>
            <w:r>
              <w:rPr>
                <w:b/>
                <w:sz w:val="17"/>
                <w:szCs w:val="17"/>
                <w:lang w:val="en-US"/>
              </w:rPr>
              <w:t>2</w:t>
            </w:r>
          </w:p>
        </w:tc>
      </w:tr>
      <w:tr w:rsidR="00DA4BD7" w:rsidTr="00DA4BD7">
        <w:tc>
          <w:tcPr>
            <w:tcW w:w="1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rPr>
                <w:vertAlign w:val="superscript"/>
              </w:rPr>
            </w:pPr>
            <w:r>
              <w:t>Азербайджан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454"/>
              <w:jc w:val="right"/>
            </w:pPr>
            <w:r>
              <w:t>4,3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454"/>
              <w:jc w:val="right"/>
              <w:rPr>
                <w:lang w:val="en-US"/>
              </w:rPr>
            </w:pPr>
            <w:r>
              <w:rPr>
                <w:lang w:val="en-US"/>
              </w:rPr>
              <w:t>2,9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284"/>
              <w:jc w:val="right"/>
            </w:pPr>
            <w:r>
              <w:t>7,8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284"/>
              <w:jc w:val="right"/>
              <w:rPr>
                <w:lang w:val="en-US"/>
              </w:rPr>
            </w:pPr>
            <w:r>
              <w:rPr>
                <w:lang w:val="en-US"/>
              </w:rPr>
              <w:t>8,6</w:t>
            </w:r>
          </w:p>
        </w:tc>
      </w:tr>
      <w:tr w:rsidR="00DA4BD7" w:rsidTr="00DA4BD7">
        <w:tc>
          <w:tcPr>
            <w:tcW w:w="13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</w:pPr>
            <w:r>
              <w:t>Армения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454"/>
              <w:jc w:val="right"/>
            </w:pPr>
            <w:r>
              <w:t>21,8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454"/>
              <w:jc w:val="right"/>
              <w:rPr>
                <w:lang w:val="en-US"/>
              </w:rPr>
            </w:pPr>
            <w:r>
              <w:rPr>
                <w:lang w:val="en-US"/>
              </w:rPr>
              <w:t>22,1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284"/>
              <w:jc w:val="right"/>
            </w:pPr>
            <w:r>
              <w:t>33,0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284"/>
              <w:jc w:val="right"/>
              <w:rPr>
                <w:lang w:val="en-US"/>
              </w:rPr>
            </w:pPr>
            <w:r>
              <w:rPr>
                <w:lang w:val="en-US"/>
              </w:rPr>
              <w:t>29,0</w:t>
            </w:r>
          </w:p>
        </w:tc>
      </w:tr>
      <w:tr w:rsidR="00DA4BD7" w:rsidTr="00DA4BD7">
        <w:tc>
          <w:tcPr>
            <w:tcW w:w="13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rPr>
                <w:vertAlign w:val="superscript"/>
              </w:rPr>
            </w:pPr>
            <w:r>
              <w:t>Беларусь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454"/>
              <w:jc w:val="right"/>
            </w:pPr>
            <w:r>
              <w:t>3,3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454"/>
              <w:jc w:val="right"/>
              <w:rPr>
                <w:lang w:val="en-US"/>
              </w:rPr>
            </w:pPr>
            <w:r>
              <w:rPr>
                <w:lang w:val="en-US"/>
              </w:rPr>
              <w:t>3,2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284"/>
              <w:jc w:val="right"/>
            </w:pPr>
            <w:r>
              <w:t>6,7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284"/>
              <w:jc w:val="right"/>
              <w:rPr>
                <w:lang w:val="en-US"/>
              </w:rPr>
            </w:pPr>
            <w:r>
              <w:rPr>
                <w:lang w:val="en-US"/>
              </w:rPr>
              <w:t>6,3</w:t>
            </w:r>
          </w:p>
        </w:tc>
      </w:tr>
      <w:tr w:rsidR="00DA4BD7" w:rsidTr="00DA4BD7">
        <w:tc>
          <w:tcPr>
            <w:tcW w:w="13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</w:pPr>
            <w:r>
              <w:t>Казахстан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454"/>
              <w:jc w:val="right"/>
            </w:pPr>
            <w:r>
              <w:t>3,8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454"/>
              <w:jc w:val="right"/>
              <w:rPr>
                <w:lang w:val="en-US"/>
              </w:rPr>
            </w:pPr>
            <w:r>
              <w:rPr>
                <w:lang w:val="en-US"/>
              </w:rPr>
              <w:t>4,0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284"/>
              <w:jc w:val="right"/>
            </w:pPr>
            <w:r>
              <w:t>7,2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284"/>
              <w:jc w:val="right"/>
              <w:rPr>
                <w:lang w:val="en-US"/>
              </w:rPr>
            </w:pPr>
            <w:r>
              <w:rPr>
                <w:lang w:val="en-US"/>
              </w:rPr>
              <w:t>7,3</w:t>
            </w:r>
          </w:p>
        </w:tc>
      </w:tr>
      <w:tr w:rsidR="00DA4BD7" w:rsidTr="00DA4BD7">
        <w:tc>
          <w:tcPr>
            <w:tcW w:w="13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</w:pPr>
            <w:r>
              <w:t>Кыргызстан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454"/>
              <w:jc w:val="right"/>
            </w:pPr>
            <w:r>
              <w:t>33,3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454"/>
              <w:jc w:val="right"/>
              <w:rPr>
                <w:lang w:val="en-US"/>
              </w:rPr>
            </w:pPr>
            <w:r>
              <w:rPr>
                <w:lang w:val="en-US"/>
              </w:rPr>
              <w:t>34,0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284"/>
              <w:jc w:val="right"/>
            </w:pPr>
            <w:r>
              <w:t>33,3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284"/>
              <w:jc w:val="right"/>
              <w:rPr>
                <w:lang w:val="en-US"/>
              </w:rPr>
            </w:pPr>
            <w:r>
              <w:rPr>
                <w:lang w:val="en-US"/>
              </w:rPr>
              <w:t>32,6</w:t>
            </w:r>
          </w:p>
        </w:tc>
      </w:tr>
      <w:tr w:rsidR="00DA4BD7" w:rsidTr="00DA4BD7">
        <w:tc>
          <w:tcPr>
            <w:tcW w:w="13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</w:pPr>
            <w:r>
              <w:t>Молдова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454"/>
              <w:jc w:val="right"/>
            </w:pPr>
            <w:r>
              <w:t>11,9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454"/>
              <w:jc w:val="right"/>
              <w:rPr>
                <w:lang w:val="en-US"/>
              </w:rPr>
            </w:pPr>
            <w:r>
              <w:rPr>
                <w:lang w:val="en-US"/>
              </w:rPr>
              <w:t>17,1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284"/>
              <w:jc w:val="right"/>
            </w:pPr>
            <w:r>
              <w:t>32,8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284"/>
              <w:jc w:val="right"/>
              <w:rPr>
                <w:lang w:val="en-US"/>
              </w:rPr>
            </w:pPr>
            <w:r>
              <w:rPr>
                <w:lang w:val="en-US"/>
              </w:rPr>
              <w:t>40,3</w:t>
            </w:r>
          </w:p>
        </w:tc>
      </w:tr>
      <w:tr w:rsidR="00DA4BD7" w:rsidTr="00DA4BD7">
        <w:tc>
          <w:tcPr>
            <w:tcW w:w="13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</w:pPr>
            <w:r>
              <w:t>Россия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454"/>
              <w:jc w:val="right"/>
              <w:rPr>
                <w:lang w:val="en-US"/>
              </w:rPr>
            </w:pPr>
            <w:r>
              <w:rPr>
                <w:lang w:val="en-US"/>
              </w:rPr>
              <w:t>6,0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454"/>
              <w:jc w:val="right"/>
            </w:pPr>
            <w:r>
              <w:t>…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284"/>
              <w:jc w:val="right"/>
              <w:rPr>
                <w:lang w:val="en-US"/>
              </w:rPr>
            </w:pPr>
            <w:r>
              <w:rPr>
                <w:lang w:val="en-US"/>
              </w:rPr>
              <w:t>19,1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284"/>
              <w:jc w:val="right"/>
            </w:pPr>
            <w:r>
              <w:t>…</w:t>
            </w:r>
          </w:p>
        </w:tc>
      </w:tr>
      <w:tr w:rsidR="00DA4BD7" w:rsidTr="00DA4BD7">
        <w:tc>
          <w:tcPr>
            <w:tcW w:w="13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</w:pPr>
            <w:r>
              <w:t>Таджикистан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454"/>
              <w:jc w:val="right"/>
            </w:pPr>
            <w:r>
              <w:t>21,5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454"/>
              <w:jc w:val="right"/>
            </w:pPr>
            <w:r>
              <w:t>21,0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284"/>
              <w:jc w:val="right"/>
            </w:pPr>
            <w:r>
              <w:t>24,2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284"/>
              <w:jc w:val="right"/>
            </w:pPr>
            <w:r>
              <w:t>23,0</w:t>
            </w:r>
          </w:p>
        </w:tc>
      </w:tr>
      <w:tr w:rsidR="00DA4BD7" w:rsidTr="00DA4BD7"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</w:pPr>
            <w:r>
              <w:t>Узбекистан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454"/>
              <w:jc w:val="right"/>
            </w:pPr>
            <w:r>
              <w:t>13,9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454"/>
              <w:jc w:val="right"/>
            </w:pPr>
            <w:r>
              <w:t>11,9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284"/>
              <w:jc w:val="right"/>
            </w:pPr>
            <w:r>
              <w:t>19,8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A4BD7" w:rsidRDefault="00DA4BD7" w:rsidP="00DA4BD7">
            <w:pPr>
              <w:spacing w:line="216" w:lineRule="auto"/>
              <w:ind w:right="284"/>
              <w:jc w:val="right"/>
            </w:pPr>
            <w:r>
              <w:t>16,0</w:t>
            </w:r>
          </w:p>
        </w:tc>
      </w:tr>
    </w:tbl>
    <w:p w:rsidR="00E50835" w:rsidRDefault="00E50835" w:rsidP="005E5ECE">
      <w:pPr>
        <w:jc w:val="right"/>
        <w:rPr>
          <w:b/>
          <w:sz w:val="24"/>
          <w:szCs w:val="24"/>
        </w:rPr>
      </w:pPr>
      <w:bookmarkStart w:id="8" w:name="_Hlk175336629"/>
      <w:r>
        <w:rPr>
          <w:b/>
          <w:sz w:val="24"/>
          <w:szCs w:val="24"/>
        </w:rPr>
        <w:t>Приложение 2</w:t>
      </w:r>
    </w:p>
    <w:bookmarkEnd w:id="7"/>
    <w:bookmarkEnd w:id="8"/>
    <w:p w:rsidR="00E50835" w:rsidRPr="001517E3" w:rsidRDefault="00E50835" w:rsidP="001517E3">
      <w:pPr>
        <w:jc w:val="center"/>
        <w:rPr>
          <w:bCs/>
        </w:rPr>
      </w:pPr>
      <w:r>
        <w:rPr>
          <w:b/>
          <w:sz w:val="24"/>
          <w:szCs w:val="24"/>
        </w:rPr>
        <w:t>Уровень детской бедности</w:t>
      </w:r>
      <w:proofErr w:type="gramStart"/>
      <w:r>
        <w:rPr>
          <w:vertAlign w:val="superscript"/>
        </w:rPr>
        <w:t>1</w:t>
      </w:r>
      <w:proofErr w:type="gramEnd"/>
      <w:r>
        <w:rPr>
          <w:vertAlign w:val="superscript"/>
        </w:rPr>
        <w:t>)</w:t>
      </w:r>
      <w:r w:rsidR="00DA4BD7">
        <w:rPr>
          <w:vertAlign w:val="superscript"/>
        </w:rPr>
        <w:t xml:space="preserve">   </w:t>
      </w:r>
      <w:r w:rsidRPr="001517E3">
        <w:rPr>
          <w:bCs/>
        </w:rPr>
        <w:t>(в % к численности детей в возрасте до 18 лет)</w:t>
      </w:r>
    </w:p>
    <w:tbl>
      <w:tblPr>
        <w:tblW w:w="4815" w:type="pct"/>
        <w:tblInd w:w="108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1E0"/>
      </w:tblPr>
      <w:tblGrid>
        <w:gridCol w:w="2711"/>
        <w:gridCol w:w="2094"/>
        <w:gridCol w:w="2094"/>
        <w:gridCol w:w="2096"/>
        <w:gridCol w:w="222"/>
      </w:tblGrid>
      <w:tr w:rsidR="00E50835" w:rsidTr="00DA4BD7">
        <w:trPr>
          <w:gridAfter w:val="1"/>
          <w:trHeight w:hRule="exact" w:val="113"/>
        </w:trPr>
        <w:tc>
          <w:tcPr>
            <w:tcW w:w="15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835" w:rsidRDefault="00E50835" w:rsidP="008F08D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35" w:rsidRDefault="00E50835" w:rsidP="008F08D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2020</w:t>
            </w:r>
          </w:p>
        </w:tc>
        <w:tc>
          <w:tcPr>
            <w:tcW w:w="1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35" w:rsidRDefault="00E50835" w:rsidP="008F08D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2021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0835" w:rsidRDefault="00E50835" w:rsidP="008F08D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2022</w:t>
            </w:r>
          </w:p>
        </w:tc>
      </w:tr>
      <w:tr w:rsidR="00E50835" w:rsidTr="008F08D7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35" w:rsidRDefault="00E50835" w:rsidP="008F08D7">
            <w:pPr>
              <w:widowControl/>
              <w:rPr>
                <w:b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35" w:rsidRDefault="00E50835" w:rsidP="008F08D7">
            <w:pPr>
              <w:widowControl/>
              <w:rPr>
                <w:b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35" w:rsidRDefault="00E50835" w:rsidP="008F08D7">
            <w:pPr>
              <w:widowControl/>
              <w:rPr>
                <w:b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0835" w:rsidRDefault="00E50835" w:rsidP="008F08D7">
            <w:pPr>
              <w:widowControl/>
              <w:rPr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835" w:rsidRDefault="00E50835" w:rsidP="008F08D7">
            <w:pPr>
              <w:rPr>
                <w:b/>
                <w:sz w:val="17"/>
                <w:szCs w:val="17"/>
              </w:rPr>
            </w:pPr>
          </w:p>
        </w:tc>
      </w:tr>
      <w:tr w:rsidR="00E50835" w:rsidTr="008F08D7">
        <w:tc>
          <w:tcPr>
            <w:tcW w:w="15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50835" w:rsidRDefault="00E50835" w:rsidP="008F08D7">
            <w:pPr>
              <w:spacing w:line="280" w:lineRule="exact"/>
            </w:pPr>
            <w:r>
              <w:t>Азербайджан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50835" w:rsidRDefault="00E50835" w:rsidP="008F08D7">
            <w:pPr>
              <w:spacing w:line="280" w:lineRule="exact"/>
              <w:ind w:right="284"/>
              <w:jc w:val="right"/>
            </w:pPr>
            <w:r>
              <w:t>8,7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50835" w:rsidRDefault="00E50835" w:rsidP="008F08D7">
            <w:pPr>
              <w:spacing w:line="280" w:lineRule="exact"/>
              <w:ind w:right="284"/>
              <w:jc w:val="right"/>
            </w:pPr>
            <w:r>
              <w:t>8,3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50835" w:rsidRDefault="00E50835" w:rsidP="008F08D7">
            <w:pPr>
              <w:spacing w:line="280" w:lineRule="exact"/>
              <w:ind w:right="284"/>
              <w:jc w:val="right"/>
            </w:pPr>
            <w:r>
              <w:t>6,6</w:t>
            </w:r>
          </w:p>
        </w:tc>
        <w:tc>
          <w:tcPr>
            <w:tcW w:w="0" w:type="auto"/>
            <w:vAlign w:val="center"/>
            <w:hideMark/>
          </w:tcPr>
          <w:p w:rsidR="00E50835" w:rsidRDefault="00E50835" w:rsidP="008F08D7">
            <w:pPr>
              <w:widowControl/>
              <w:rPr>
                <w:rFonts w:cs="Symbol"/>
              </w:rPr>
            </w:pPr>
          </w:p>
        </w:tc>
      </w:tr>
      <w:tr w:rsidR="00E50835" w:rsidTr="008F08D7">
        <w:tc>
          <w:tcPr>
            <w:tcW w:w="15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50835" w:rsidRDefault="00E50835" w:rsidP="008F08D7">
            <w:pPr>
              <w:spacing w:line="280" w:lineRule="exact"/>
              <w:rPr>
                <w:vertAlign w:val="superscript"/>
              </w:rPr>
            </w:pPr>
            <w:r>
              <w:t>Армения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vertAlign w:val="superscript"/>
              </w:rPr>
              <w:t>)</w:t>
            </w:r>
          </w:p>
        </w:tc>
        <w:tc>
          <w:tcPr>
            <w:tcW w:w="11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50835" w:rsidRDefault="00E50835" w:rsidP="008F08D7">
            <w:pPr>
              <w:spacing w:line="280" w:lineRule="exact"/>
              <w:ind w:right="284"/>
              <w:jc w:val="right"/>
            </w:pPr>
            <w:r>
              <w:t>33,9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50835" w:rsidRDefault="00E50835" w:rsidP="008F08D7">
            <w:pPr>
              <w:spacing w:line="280" w:lineRule="exact"/>
              <w:ind w:right="284"/>
              <w:jc w:val="right"/>
            </w:pPr>
            <w:r>
              <w:t>35,3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50835" w:rsidRDefault="00E50835" w:rsidP="008F08D7">
            <w:pPr>
              <w:spacing w:line="280" w:lineRule="exact"/>
              <w:ind w:right="284"/>
              <w:jc w:val="right"/>
            </w:pPr>
            <w:r>
              <w:t>32,3</w:t>
            </w:r>
          </w:p>
        </w:tc>
        <w:tc>
          <w:tcPr>
            <w:tcW w:w="0" w:type="auto"/>
            <w:vAlign w:val="center"/>
            <w:hideMark/>
          </w:tcPr>
          <w:p w:rsidR="00E50835" w:rsidRDefault="00E50835" w:rsidP="008F08D7">
            <w:pPr>
              <w:widowControl/>
              <w:rPr>
                <w:rFonts w:cs="Symbol"/>
              </w:rPr>
            </w:pPr>
          </w:p>
        </w:tc>
      </w:tr>
      <w:tr w:rsidR="00E50835" w:rsidTr="008F08D7">
        <w:tc>
          <w:tcPr>
            <w:tcW w:w="15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50835" w:rsidRDefault="00E50835" w:rsidP="008F08D7">
            <w:pPr>
              <w:spacing w:line="280" w:lineRule="exact"/>
            </w:pPr>
            <w:r>
              <w:t>Беларусь</w:t>
            </w:r>
          </w:p>
        </w:tc>
        <w:tc>
          <w:tcPr>
            <w:tcW w:w="11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50835" w:rsidRDefault="00E50835" w:rsidP="008F08D7">
            <w:pPr>
              <w:spacing w:line="280" w:lineRule="exact"/>
              <w:ind w:right="284"/>
              <w:jc w:val="right"/>
            </w:pPr>
            <w:r>
              <w:t>9,1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50835" w:rsidRDefault="00E50835" w:rsidP="008F08D7">
            <w:pPr>
              <w:spacing w:line="280" w:lineRule="exact"/>
              <w:ind w:right="284"/>
              <w:jc w:val="right"/>
            </w:pPr>
            <w:r>
              <w:t>9,0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50835" w:rsidRDefault="00E50835" w:rsidP="008F08D7">
            <w:pPr>
              <w:spacing w:line="280" w:lineRule="exact"/>
              <w:ind w:right="284"/>
              <w:jc w:val="right"/>
            </w:pPr>
            <w:r>
              <w:t>8,9</w:t>
            </w:r>
          </w:p>
        </w:tc>
        <w:tc>
          <w:tcPr>
            <w:tcW w:w="0" w:type="auto"/>
            <w:vAlign w:val="center"/>
            <w:hideMark/>
          </w:tcPr>
          <w:p w:rsidR="00E50835" w:rsidRDefault="00E50835" w:rsidP="008F08D7">
            <w:pPr>
              <w:widowControl/>
              <w:rPr>
                <w:rFonts w:cs="Symbol"/>
              </w:rPr>
            </w:pPr>
          </w:p>
        </w:tc>
      </w:tr>
      <w:tr w:rsidR="00E50835" w:rsidTr="008F08D7">
        <w:tc>
          <w:tcPr>
            <w:tcW w:w="15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50835" w:rsidRDefault="00E50835" w:rsidP="008F08D7">
            <w:pPr>
              <w:spacing w:line="280" w:lineRule="exact"/>
            </w:pPr>
            <w:r>
              <w:t>Казахстан</w:t>
            </w:r>
            <w:r>
              <w:rPr>
                <w:vertAlign w:val="superscript"/>
              </w:rPr>
              <w:t>3)</w:t>
            </w:r>
          </w:p>
        </w:tc>
        <w:tc>
          <w:tcPr>
            <w:tcW w:w="11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50835" w:rsidRDefault="00E50835" w:rsidP="008F08D7">
            <w:pPr>
              <w:spacing w:line="280" w:lineRule="exact"/>
              <w:ind w:right="284"/>
              <w:jc w:val="right"/>
            </w:pPr>
            <w:r>
              <w:t>7,9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50835" w:rsidRDefault="00E50835" w:rsidP="008F08D7">
            <w:pPr>
              <w:spacing w:line="280" w:lineRule="exact"/>
              <w:ind w:right="284"/>
              <w:jc w:val="right"/>
            </w:pPr>
            <w:r>
              <w:t>7,7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50835" w:rsidRDefault="00E50835" w:rsidP="008F08D7">
            <w:pPr>
              <w:spacing w:line="280" w:lineRule="exact"/>
              <w:ind w:right="284"/>
              <w:jc w:val="right"/>
            </w:pPr>
            <w:r>
              <w:t>7,1</w:t>
            </w:r>
          </w:p>
        </w:tc>
        <w:tc>
          <w:tcPr>
            <w:tcW w:w="0" w:type="auto"/>
            <w:vAlign w:val="center"/>
            <w:hideMark/>
          </w:tcPr>
          <w:p w:rsidR="00E50835" w:rsidRDefault="00E50835" w:rsidP="008F08D7">
            <w:pPr>
              <w:widowControl/>
              <w:rPr>
                <w:rFonts w:cs="Symbol"/>
              </w:rPr>
            </w:pPr>
          </w:p>
        </w:tc>
      </w:tr>
      <w:tr w:rsidR="00E50835" w:rsidTr="008F08D7">
        <w:tc>
          <w:tcPr>
            <w:tcW w:w="15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50835" w:rsidRDefault="00E50835" w:rsidP="008F08D7">
            <w:pPr>
              <w:spacing w:line="280" w:lineRule="exact"/>
            </w:pPr>
            <w:r>
              <w:t>Кыргызстан</w:t>
            </w:r>
          </w:p>
        </w:tc>
        <w:tc>
          <w:tcPr>
            <w:tcW w:w="11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50835" w:rsidRDefault="00E50835" w:rsidP="008F08D7">
            <w:pPr>
              <w:spacing w:line="280" w:lineRule="exact"/>
              <w:ind w:right="284"/>
              <w:jc w:val="right"/>
            </w:pPr>
            <w:r>
              <w:t>31,8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50835" w:rsidRDefault="00E50835" w:rsidP="008F08D7">
            <w:pPr>
              <w:spacing w:line="280" w:lineRule="exact"/>
              <w:ind w:right="284"/>
              <w:jc w:val="right"/>
            </w:pPr>
            <w:r>
              <w:t>40,5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50835" w:rsidRDefault="00E50835" w:rsidP="008F08D7">
            <w:pPr>
              <w:spacing w:line="280" w:lineRule="exact"/>
              <w:ind w:right="284"/>
              <w:jc w:val="right"/>
            </w:pPr>
            <w:r>
              <w:t>40,3</w:t>
            </w:r>
          </w:p>
        </w:tc>
        <w:tc>
          <w:tcPr>
            <w:tcW w:w="0" w:type="auto"/>
            <w:vAlign w:val="center"/>
            <w:hideMark/>
          </w:tcPr>
          <w:p w:rsidR="00E50835" w:rsidRDefault="00E50835" w:rsidP="008F08D7">
            <w:pPr>
              <w:widowControl/>
              <w:rPr>
                <w:rFonts w:cs="Symbol"/>
              </w:rPr>
            </w:pPr>
          </w:p>
        </w:tc>
      </w:tr>
      <w:tr w:rsidR="00E50835" w:rsidTr="008F08D7">
        <w:tc>
          <w:tcPr>
            <w:tcW w:w="15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50835" w:rsidRDefault="00E50835" w:rsidP="008F08D7">
            <w:pPr>
              <w:spacing w:line="280" w:lineRule="exact"/>
            </w:pPr>
            <w:r>
              <w:t>Молдова</w:t>
            </w:r>
          </w:p>
        </w:tc>
        <w:tc>
          <w:tcPr>
            <w:tcW w:w="11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50835" w:rsidRDefault="00E50835" w:rsidP="008F08D7">
            <w:pPr>
              <w:spacing w:line="280" w:lineRule="exact"/>
              <w:ind w:right="284"/>
              <w:jc w:val="right"/>
            </w:pPr>
            <w:r>
              <w:t>26,0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50835" w:rsidRDefault="00E50835" w:rsidP="008F08D7">
            <w:pPr>
              <w:spacing w:line="280" w:lineRule="exact"/>
              <w:ind w:right="284"/>
              <w:jc w:val="right"/>
            </w:pPr>
            <w:r>
              <w:t>24,4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50835" w:rsidRDefault="00E50835" w:rsidP="008F08D7">
            <w:pPr>
              <w:spacing w:line="280" w:lineRule="exact"/>
              <w:ind w:right="284"/>
              <w:jc w:val="right"/>
            </w:pPr>
            <w:r>
              <w:t>28,4</w:t>
            </w:r>
          </w:p>
        </w:tc>
        <w:tc>
          <w:tcPr>
            <w:tcW w:w="0" w:type="auto"/>
            <w:vAlign w:val="center"/>
            <w:hideMark/>
          </w:tcPr>
          <w:p w:rsidR="00E50835" w:rsidRDefault="00E50835" w:rsidP="008F08D7">
            <w:pPr>
              <w:widowControl/>
              <w:rPr>
                <w:rFonts w:cs="Symbol"/>
              </w:rPr>
            </w:pPr>
          </w:p>
        </w:tc>
      </w:tr>
      <w:tr w:rsidR="00E50835" w:rsidTr="008F08D7">
        <w:tc>
          <w:tcPr>
            <w:tcW w:w="15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50835" w:rsidRDefault="00E50835" w:rsidP="008F08D7">
            <w:pPr>
              <w:spacing w:line="280" w:lineRule="exact"/>
            </w:pPr>
            <w:r>
              <w:t>Россия</w:t>
            </w:r>
          </w:p>
        </w:tc>
        <w:tc>
          <w:tcPr>
            <w:tcW w:w="11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50835" w:rsidRDefault="00E50835" w:rsidP="008F08D7">
            <w:pPr>
              <w:spacing w:line="280" w:lineRule="exact"/>
              <w:ind w:right="284"/>
              <w:jc w:val="right"/>
            </w:pPr>
            <w:r>
              <w:t>19,1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50835" w:rsidRDefault="00E50835" w:rsidP="008F08D7">
            <w:pPr>
              <w:spacing w:line="280" w:lineRule="exact"/>
              <w:ind w:right="284"/>
              <w:jc w:val="right"/>
            </w:pPr>
            <w:r>
              <w:t>19,7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50835" w:rsidRDefault="00E50835" w:rsidP="008F08D7">
            <w:pPr>
              <w:spacing w:line="280" w:lineRule="exact"/>
              <w:ind w:right="284"/>
              <w:jc w:val="right"/>
            </w:pPr>
            <w:r>
              <w:t>16,0</w:t>
            </w:r>
          </w:p>
        </w:tc>
        <w:tc>
          <w:tcPr>
            <w:tcW w:w="0" w:type="auto"/>
            <w:vAlign w:val="center"/>
            <w:hideMark/>
          </w:tcPr>
          <w:p w:rsidR="00E50835" w:rsidRDefault="00E50835" w:rsidP="008F08D7">
            <w:pPr>
              <w:widowControl/>
              <w:rPr>
                <w:rFonts w:cs="Symbol"/>
              </w:rPr>
            </w:pPr>
          </w:p>
        </w:tc>
      </w:tr>
      <w:tr w:rsidR="00E50835" w:rsidTr="008F08D7"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835" w:rsidRDefault="00E50835" w:rsidP="008F08D7">
            <w:pPr>
              <w:spacing w:line="280" w:lineRule="exact"/>
            </w:pPr>
            <w:r>
              <w:t>Украина</w:t>
            </w:r>
          </w:p>
        </w:tc>
        <w:tc>
          <w:tcPr>
            <w:tcW w:w="1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50835" w:rsidRDefault="00E50835" w:rsidP="008F08D7">
            <w:pPr>
              <w:spacing w:line="280" w:lineRule="exact"/>
              <w:ind w:right="284"/>
              <w:jc w:val="right"/>
            </w:pPr>
            <w:r>
              <w:t>53,0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50835" w:rsidRDefault="00E50835" w:rsidP="008F08D7">
            <w:pPr>
              <w:spacing w:line="280" w:lineRule="exact"/>
              <w:ind w:right="284"/>
              <w:jc w:val="right"/>
            </w:pPr>
            <w:r>
              <w:t>43,5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50835" w:rsidRDefault="00E50835" w:rsidP="008F08D7">
            <w:pPr>
              <w:spacing w:line="280" w:lineRule="exact"/>
              <w:ind w:right="284"/>
              <w:jc w:val="right"/>
            </w:pPr>
            <w:r>
              <w:t>…</w:t>
            </w:r>
          </w:p>
        </w:tc>
        <w:tc>
          <w:tcPr>
            <w:tcW w:w="0" w:type="auto"/>
            <w:vAlign w:val="center"/>
            <w:hideMark/>
          </w:tcPr>
          <w:p w:rsidR="00E50835" w:rsidRDefault="00E50835" w:rsidP="008F08D7">
            <w:pPr>
              <w:widowControl/>
              <w:rPr>
                <w:rFonts w:cs="Symbol"/>
              </w:rPr>
            </w:pPr>
          </w:p>
        </w:tc>
      </w:tr>
    </w:tbl>
    <w:p w:rsidR="00E50835" w:rsidRPr="001517E3" w:rsidRDefault="00E50835" w:rsidP="001517E3">
      <w:pPr>
        <w:pStyle w:val="a8"/>
        <w:spacing w:after="0"/>
        <w:ind w:left="284"/>
      </w:pPr>
      <w:r>
        <w:rPr>
          <w:sz w:val="16"/>
          <w:szCs w:val="16"/>
          <w:vertAlign w:val="superscript"/>
        </w:rPr>
        <w:t>1</w:t>
      </w:r>
      <w:r w:rsidRPr="001517E3">
        <w:rPr>
          <w:vertAlign w:val="superscript"/>
        </w:rPr>
        <w:t xml:space="preserve">) </w:t>
      </w:r>
      <w:r w:rsidRPr="001517E3">
        <w:t>См. методологические пояснения (стр. 104).</w:t>
      </w:r>
    </w:p>
    <w:p w:rsidR="00E50835" w:rsidRPr="001517E3" w:rsidRDefault="00E50835" w:rsidP="001517E3">
      <w:pPr>
        <w:pStyle w:val="a8"/>
        <w:spacing w:after="0"/>
        <w:ind w:left="284"/>
      </w:pPr>
      <w:r w:rsidRPr="001517E3">
        <w:rPr>
          <w:vertAlign w:val="superscript"/>
        </w:rPr>
        <w:t>2)</w:t>
      </w:r>
      <w:r w:rsidRPr="001517E3">
        <w:t xml:space="preserve"> В возрасте до 6 лет.</w:t>
      </w:r>
    </w:p>
    <w:p w:rsidR="00E50835" w:rsidRPr="001517E3" w:rsidRDefault="00E50835" w:rsidP="001517E3">
      <w:pPr>
        <w:pStyle w:val="a8"/>
        <w:spacing w:after="0"/>
        <w:ind w:left="284"/>
      </w:pPr>
      <w:r w:rsidRPr="001517E3">
        <w:rPr>
          <w:vertAlign w:val="superscript"/>
        </w:rPr>
        <w:t xml:space="preserve">3) </w:t>
      </w:r>
      <w:r w:rsidRPr="001517E3">
        <w:t>В возрасте до 16 лет.</w:t>
      </w:r>
    </w:p>
    <w:p w:rsidR="001517E3" w:rsidRDefault="001517E3" w:rsidP="005E5EC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3</w:t>
      </w:r>
    </w:p>
    <w:p w:rsidR="001517E3" w:rsidRDefault="001517E3" w:rsidP="001517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Уровень бедности населения старше трудоспособного возраста</w:t>
      </w:r>
    </w:p>
    <w:p w:rsidR="001517E3" w:rsidRPr="001517E3" w:rsidRDefault="001517E3" w:rsidP="001517E3">
      <w:pPr>
        <w:jc w:val="center"/>
        <w:rPr>
          <w:bCs/>
        </w:rPr>
      </w:pPr>
      <w:r w:rsidRPr="001517E3">
        <w:rPr>
          <w:bCs/>
        </w:rPr>
        <w:t>(в % к численности населения соответствующей группы)</w:t>
      </w:r>
    </w:p>
    <w:tbl>
      <w:tblPr>
        <w:tblW w:w="4815" w:type="pct"/>
        <w:tblInd w:w="166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1E0"/>
      </w:tblPr>
      <w:tblGrid>
        <w:gridCol w:w="2665"/>
        <w:gridCol w:w="2108"/>
        <w:gridCol w:w="2111"/>
        <w:gridCol w:w="2111"/>
        <w:gridCol w:w="222"/>
      </w:tblGrid>
      <w:tr w:rsidR="001517E3" w:rsidTr="001517E3">
        <w:trPr>
          <w:gridAfter w:val="1"/>
          <w:trHeight w:val="180"/>
        </w:trPr>
        <w:tc>
          <w:tcPr>
            <w:tcW w:w="14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17E3" w:rsidRDefault="001517E3">
            <w:pPr>
              <w:spacing w:line="180" w:lineRule="exact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7E3" w:rsidRDefault="001517E3">
            <w:pPr>
              <w:spacing w:line="180" w:lineRule="exact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2020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7E3" w:rsidRDefault="001517E3">
            <w:pPr>
              <w:spacing w:line="180" w:lineRule="exact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2021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17E3" w:rsidRDefault="001517E3">
            <w:pPr>
              <w:spacing w:line="180" w:lineRule="exact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2022</w:t>
            </w:r>
          </w:p>
        </w:tc>
      </w:tr>
      <w:tr w:rsidR="001517E3" w:rsidTr="001517E3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7E3" w:rsidRDefault="001517E3">
            <w:pPr>
              <w:widowControl/>
              <w:rPr>
                <w:b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7E3" w:rsidRDefault="001517E3">
            <w:pPr>
              <w:widowControl/>
              <w:rPr>
                <w:b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7E3" w:rsidRDefault="001517E3">
            <w:pPr>
              <w:widowControl/>
              <w:rPr>
                <w:b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17E3" w:rsidRDefault="001517E3">
            <w:pPr>
              <w:widowControl/>
              <w:rPr>
                <w:b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7E3" w:rsidRDefault="001517E3">
            <w:pPr>
              <w:rPr>
                <w:b/>
                <w:sz w:val="17"/>
                <w:szCs w:val="17"/>
              </w:rPr>
            </w:pPr>
          </w:p>
        </w:tc>
      </w:tr>
      <w:tr w:rsidR="001517E3" w:rsidTr="001517E3">
        <w:tc>
          <w:tcPr>
            <w:tcW w:w="14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517E3" w:rsidRDefault="001517E3">
            <w:pPr>
              <w:spacing w:line="280" w:lineRule="exact"/>
              <w:rPr>
                <w:vertAlign w:val="superscript"/>
              </w:rPr>
            </w:pPr>
            <w:r>
              <w:t>Армения</w:t>
            </w:r>
            <w:r>
              <w:rPr>
                <w:vertAlign w:val="superscript"/>
              </w:rPr>
              <w:t>1)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517E3" w:rsidRDefault="001517E3">
            <w:pPr>
              <w:spacing w:line="280" w:lineRule="exact"/>
              <w:ind w:right="170"/>
              <w:jc w:val="right"/>
            </w:pPr>
            <w:r>
              <w:t>22,3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517E3" w:rsidRDefault="001517E3">
            <w:pPr>
              <w:spacing w:line="280" w:lineRule="exact"/>
              <w:ind w:right="170"/>
              <w:jc w:val="right"/>
            </w:pPr>
            <w:r>
              <w:t>21,2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517E3" w:rsidRDefault="001517E3">
            <w:pPr>
              <w:spacing w:line="280" w:lineRule="exact"/>
              <w:ind w:right="170"/>
              <w:jc w:val="right"/>
              <w:rPr>
                <w:lang w:val="en-US"/>
              </w:rPr>
            </w:pPr>
            <w:r>
              <w:rPr>
                <w:lang w:val="en-US"/>
              </w:rPr>
              <w:t>19,2</w:t>
            </w:r>
          </w:p>
        </w:tc>
        <w:tc>
          <w:tcPr>
            <w:tcW w:w="0" w:type="auto"/>
            <w:vAlign w:val="center"/>
            <w:hideMark/>
          </w:tcPr>
          <w:p w:rsidR="001517E3" w:rsidRDefault="001517E3">
            <w:pPr>
              <w:widowControl/>
              <w:rPr>
                <w:rFonts w:cs="Symbol"/>
              </w:rPr>
            </w:pPr>
          </w:p>
        </w:tc>
      </w:tr>
      <w:tr w:rsidR="001517E3" w:rsidTr="001517E3">
        <w:tc>
          <w:tcPr>
            <w:tcW w:w="14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517E3" w:rsidRDefault="001517E3">
            <w:pPr>
              <w:spacing w:line="280" w:lineRule="exact"/>
            </w:pPr>
            <w:r>
              <w:t>Беларусь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517E3" w:rsidRDefault="001517E3">
            <w:pPr>
              <w:spacing w:line="280" w:lineRule="exact"/>
              <w:ind w:right="170"/>
              <w:jc w:val="right"/>
            </w:pPr>
            <w:r>
              <w:t>0,3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17E3" w:rsidRDefault="001517E3">
            <w:pPr>
              <w:spacing w:line="280" w:lineRule="exact"/>
              <w:ind w:right="170"/>
              <w:jc w:val="right"/>
            </w:pPr>
            <w:r>
              <w:t>0,1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17E3" w:rsidRDefault="001517E3">
            <w:pPr>
              <w:spacing w:line="280" w:lineRule="exact"/>
              <w:ind w:right="170"/>
              <w:jc w:val="right"/>
            </w:pPr>
            <w:r>
              <w:t>0,1</w:t>
            </w:r>
          </w:p>
        </w:tc>
        <w:tc>
          <w:tcPr>
            <w:tcW w:w="0" w:type="auto"/>
            <w:vAlign w:val="center"/>
            <w:hideMark/>
          </w:tcPr>
          <w:p w:rsidR="001517E3" w:rsidRDefault="001517E3">
            <w:pPr>
              <w:widowControl/>
              <w:rPr>
                <w:rFonts w:cs="Symbol"/>
              </w:rPr>
            </w:pPr>
          </w:p>
        </w:tc>
      </w:tr>
      <w:tr w:rsidR="001517E3" w:rsidTr="001517E3">
        <w:tc>
          <w:tcPr>
            <w:tcW w:w="14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517E3" w:rsidRDefault="001517E3">
            <w:pPr>
              <w:spacing w:line="280" w:lineRule="exact"/>
            </w:pPr>
            <w:r>
              <w:t>Кыргызстан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517E3" w:rsidRDefault="001517E3">
            <w:pPr>
              <w:spacing w:line="280" w:lineRule="exact"/>
              <w:ind w:right="170"/>
              <w:jc w:val="right"/>
            </w:pPr>
            <w:r>
              <w:t>17,8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17E3" w:rsidRDefault="001517E3">
            <w:pPr>
              <w:spacing w:line="280" w:lineRule="exact"/>
              <w:ind w:right="170"/>
              <w:jc w:val="right"/>
            </w:pPr>
            <w:r>
              <w:t>24,1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17E3" w:rsidRDefault="001517E3">
            <w:pPr>
              <w:spacing w:line="280" w:lineRule="exact"/>
              <w:ind w:right="170"/>
              <w:jc w:val="right"/>
            </w:pPr>
            <w:r>
              <w:t>22,7</w:t>
            </w:r>
          </w:p>
        </w:tc>
        <w:tc>
          <w:tcPr>
            <w:tcW w:w="0" w:type="auto"/>
            <w:vAlign w:val="center"/>
            <w:hideMark/>
          </w:tcPr>
          <w:p w:rsidR="001517E3" w:rsidRDefault="001517E3">
            <w:pPr>
              <w:widowControl/>
              <w:rPr>
                <w:rFonts w:cs="Symbol"/>
              </w:rPr>
            </w:pPr>
          </w:p>
        </w:tc>
      </w:tr>
      <w:tr w:rsidR="001517E3" w:rsidTr="001517E3">
        <w:tc>
          <w:tcPr>
            <w:tcW w:w="14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517E3" w:rsidRDefault="001517E3">
            <w:pPr>
              <w:spacing w:line="280" w:lineRule="exact"/>
            </w:pPr>
            <w:r>
              <w:t>Молдова</w:t>
            </w:r>
            <w:r>
              <w:rPr>
                <w:vertAlign w:val="superscript"/>
              </w:rPr>
              <w:t>2)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517E3" w:rsidRDefault="001517E3">
            <w:pPr>
              <w:spacing w:line="280" w:lineRule="exact"/>
              <w:ind w:right="170"/>
              <w:jc w:val="right"/>
            </w:pPr>
            <w:r>
              <w:t>37,2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17E3" w:rsidRDefault="001517E3">
            <w:pPr>
              <w:spacing w:line="280" w:lineRule="exact"/>
              <w:ind w:right="170"/>
              <w:jc w:val="right"/>
            </w:pPr>
            <w:r>
              <w:t>35,9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17E3" w:rsidRDefault="001517E3">
            <w:pPr>
              <w:spacing w:line="280" w:lineRule="exact"/>
              <w:ind w:right="170"/>
              <w:jc w:val="right"/>
            </w:pPr>
            <w:r>
              <w:t>33,5</w:t>
            </w:r>
          </w:p>
        </w:tc>
        <w:tc>
          <w:tcPr>
            <w:tcW w:w="0" w:type="auto"/>
            <w:vAlign w:val="center"/>
            <w:hideMark/>
          </w:tcPr>
          <w:p w:rsidR="001517E3" w:rsidRDefault="001517E3">
            <w:pPr>
              <w:widowControl/>
              <w:rPr>
                <w:rFonts w:cs="Symbol"/>
              </w:rPr>
            </w:pPr>
          </w:p>
        </w:tc>
      </w:tr>
      <w:tr w:rsidR="001517E3" w:rsidTr="001517E3">
        <w:tc>
          <w:tcPr>
            <w:tcW w:w="14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517E3" w:rsidRDefault="001517E3">
            <w:pPr>
              <w:spacing w:line="280" w:lineRule="exact"/>
            </w:pPr>
            <w:r>
              <w:t>Россия</w:t>
            </w:r>
            <w:r>
              <w:rPr>
                <w:vertAlign w:val="superscript"/>
              </w:rPr>
              <w:t>1)</w:t>
            </w:r>
            <w:r>
              <w:t xml:space="preserve"> 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517E3" w:rsidRDefault="001517E3">
            <w:pPr>
              <w:spacing w:line="280" w:lineRule="exact"/>
              <w:ind w:right="170"/>
              <w:jc w:val="right"/>
            </w:pPr>
            <w:r>
              <w:t>1,7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17E3" w:rsidRDefault="001517E3">
            <w:pPr>
              <w:spacing w:line="280" w:lineRule="exact"/>
              <w:ind w:right="170"/>
              <w:jc w:val="right"/>
            </w:pPr>
            <w:r>
              <w:t>1,9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17E3" w:rsidRDefault="001517E3">
            <w:pPr>
              <w:spacing w:line="280" w:lineRule="exact"/>
              <w:ind w:right="170"/>
              <w:jc w:val="right"/>
            </w:pPr>
            <w:r>
              <w:t>2,0</w:t>
            </w:r>
          </w:p>
        </w:tc>
        <w:tc>
          <w:tcPr>
            <w:tcW w:w="0" w:type="auto"/>
            <w:vAlign w:val="center"/>
            <w:hideMark/>
          </w:tcPr>
          <w:p w:rsidR="001517E3" w:rsidRDefault="001517E3">
            <w:pPr>
              <w:widowControl/>
              <w:rPr>
                <w:rFonts w:cs="Symbol"/>
              </w:rPr>
            </w:pPr>
          </w:p>
        </w:tc>
      </w:tr>
      <w:tr w:rsidR="001517E3" w:rsidTr="001517E3"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7E3" w:rsidRDefault="001517E3">
            <w:pPr>
              <w:spacing w:line="280" w:lineRule="exact"/>
            </w:pPr>
            <w:r>
              <w:t>Украина</w:t>
            </w:r>
            <w:r>
              <w:rPr>
                <w:vertAlign w:val="superscript"/>
              </w:rPr>
              <w:t>2)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517E3" w:rsidRDefault="001517E3">
            <w:pPr>
              <w:spacing w:line="280" w:lineRule="exact"/>
              <w:ind w:right="170"/>
              <w:jc w:val="right"/>
            </w:pPr>
            <w:r>
              <w:t>50,6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17E3" w:rsidRDefault="001517E3">
            <w:pPr>
              <w:spacing w:line="280" w:lineRule="exact"/>
              <w:ind w:right="170"/>
              <w:jc w:val="right"/>
            </w:pPr>
            <w:r>
              <w:t>44,1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17E3" w:rsidRDefault="001517E3">
            <w:pPr>
              <w:spacing w:line="280" w:lineRule="exact"/>
              <w:ind w:right="170"/>
              <w:jc w:val="right"/>
            </w:pPr>
            <w:r>
              <w:t>…</w:t>
            </w:r>
          </w:p>
        </w:tc>
        <w:tc>
          <w:tcPr>
            <w:tcW w:w="0" w:type="auto"/>
            <w:vAlign w:val="center"/>
            <w:hideMark/>
          </w:tcPr>
          <w:p w:rsidR="001517E3" w:rsidRDefault="001517E3">
            <w:pPr>
              <w:widowControl/>
              <w:rPr>
                <w:rFonts w:cs="Symbol"/>
              </w:rPr>
            </w:pPr>
          </w:p>
        </w:tc>
      </w:tr>
    </w:tbl>
    <w:p w:rsidR="00C903F9" w:rsidRPr="00C903F9" w:rsidRDefault="001517E3" w:rsidP="00C903F9">
      <w:pPr>
        <w:spacing w:line="220" w:lineRule="exact"/>
        <w:jc w:val="both"/>
      </w:pPr>
      <w:r w:rsidRPr="00C903F9">
        <w:rPr>
          <w:vertAlign w:val="superscript"/>
        </w:rPr>
        <w:t>1)</w:t>
      </w:r>
      <w:r w:rsidRPr="00C903F9">
        <w:t xml:space="preserve"> К населению в возрасте 65 лет и старше.</w:t>
      </w:r>
    </w:p>
    <w:p w:rsidR="00C903F9" w:rsidRPr="00C903F9" w:rsidRDefault="001517E3" w:rsidP="00C903F9">
      <w:pPr>
        <w:spacing w:line="220" w:lineRule="exact"/>
        <w:jc w:val="both"/>
        <w:rPr>
          <w:b/>
          <w:bCs/>
        </w:rPr>
      </w:pPr>
      <w:r w:rsidRPr="00C903F9">
        <w:rPr>
          <w:vertAlign w:val="superscript"/>
        </w:rPr>
        <w:t>2)</w:t>
      </w:r>
      <w:r w:rsidRPr="00C903F9">
        <w:t xml:space="preserve"> К населению в возрасте 60 лет и старше.</w:t>
      </w:r>
      <w:r w:rsidR="00C903F9" w:rsidRPr="00C903F9">
        <w:rPr>
          <w:b/>
          <w:bCs/>
        </w:rPr>
        <w:t xml:space="preserve"> </w:t>
      </w:r>
    </w:p>
    <w:p w:rsidR="00C903F9" w:rsidRDefault="00C903F9" w:rsidP="005E5ECE">
      <w:pPr>
        <w:jc w:val="right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Приложение 4</w:t>
      </w:r>
    </w:p>
    <w:p w:rsidR="00C903F9" w:rsidRPr="00C903F9" w:rsidRDefault="00C903F9" w:rsidP="00DA4BD7">
      <w:pPr>
        <w:ind w:firstLine="510"/>
        <w:jc w:val="center"/>
        <w:rPr>
          <w:bCs/>
        </w:rPr>
      </w:pPr>
      <w:r>
        <w:rPr>
          <w:b/>
          <w:bCs/>
          <w:sz w:val="24"/>
          <w:szCs w:val="24"/>
        </w:rPr>
        <w:t>Женщины и мужчины с доходами (расходами) ниже черты бедности, принятой на национальном уровне</w:t>
      </w:r>
      <w:r w:rsidR="00DA4BD7">
        <w:rPr>
          <w:b/>
          <w:bCs/>
          <w:sz w:val="24"/>
          <w:szCs w:val="24"/>
        </w:rPr>
        <w:t xml:space="preserve"> </w:t>
      </w:r>
      <w:r w:rsidRPr="00C903F9">
        <w:rPr>
          <w:bCs/>
        </w:rPr>
        <w:t>(в % к численности населения соответствующей группы)</w:t>
      </w:r>
    </w:p>
    <w:tbl>
      <w:tblPr>
        <w:tblW w:w="4815" w:type="pct"/>
        <w:tblInd w:w="166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1E0"/>
      </w:tblPr>
      <w:tblGrid>
        <w:gridCol w:w="1982"/>
        <w:gridCol w:w="1228"/>
        <w:gridCol w:w="1230"/>
        <w:gridCol w:w="1231"/>
        <w:gridCol w:w="1228"/>
        <w:gridCol w:w="1230"/>
        <w:gridCol w:w="1088"/>
      </w:tblGrid>
      <w:tr w:rsidR="00C903F9" w:rsidTr="00C903F9">
        <w:tc>
          <w:tcPr>
            <w:tcW w:w="10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903F9" w:rsidRDefault="00C903F9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03F9" w:rsidRDefault="00C903F9">
            <w:pPr>
              <w:spacing w:before="40" w:after="40"/>
              <w:ind w:right="5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Женщины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03F9" w:rsidRDefault="00C903F9">
            <w:pPr>
              <w:spacing w:before="40" w:after="40"/>
              <w:ind w:right="5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Мужчины</w:t>
            </w:r>
          </w:p>
        </w:tc>
      </w:tr>
      <w:tr w:rsidR="00C903F9" w:rsidTr="00040D03">
        <w:trPr>
          <w:trHeight w:hRule="exact" w:val="227"/>
        </w:trPr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03F9" w:rsidRDefault="00C903F9">
            <w:pPr>
              <w:spacing w:before="40" w:after="40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3F9" w:rsidRDefault="00C903F9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3F9" w:rsidRDefault="00C903F9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3F9" w:rsidRDefault="00C903F9">
            <w:pPr>
              <w:spacing w:before="40" w:after="40"/>
              <w:jc w:val="center"/>
              <w:rPr>
                <w:b/>
                <w:sz w:val="17"/>
                <w:szCs w:val="17"/>
                <w:lang w:val="en-US"/>
              </w:rPr>
            </w:pPr>
            <w:r>
              <w:rPr>
                <w:b/>
                <w:sz w:val="17"/>
                <w:szCs w:val="17"/>
              </w:rPr>
              <w:t>202</w:t>
            </w:r>
            <w:r>
              <w:rPr>
                <w:b/>
                <w:sz w:val="17"/>
                <w:szCs w:val="17"/>
                <w:lang w:val="en-US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3F9" w:rsidRDefault="00C903F9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3F9" w:rsidRDefault="00C903F9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2021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903F9" w:rsidRDefault="00C903F9">
            <w:pPr>
              <w:spacing w:before="40" w:after="40"/>
              <w:jc w:val="center"/>
              <w:rPr>
                <w:b/>
                <w:sz w:val="17"/>
                <w:szCs w:val="17"/>
                <w:lang w:val="en-US"/>
              </w:rPr>
            </w:pPr>
            <w:r>
              <w:rPr>
                <w:b/>
                <w:sz w:val="17"/>
                <w:szCs w:val="17"/>
              </w:rPr>
              <w:t>202</w:t>
            </w:r>
            <w:r>
              <w:rPr>
                <w:b/>
                <w:sz w:val="17"/>
                <w:szCs w:val="17"/>
                <w:lang w:val="en-US"/>
              </w:rPr>
              <w:t>2</w:t>
            </w:r>
          </w:p>
        </w:tc>
      </w:tr>
      <w:tr w:rsidR="00C903F9" w:rsidTr="00C903F9">
        <w:tc>
          <w:tcPr>
            <w:tcW w:w="10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903F9" w:rsidRDefault="00C903F9">
            <w:pPr>
              <w:spacing w:line="280" w:lineRule="exact"/>
            </w:pPr>
            <w:r>
              <w:t>Азербайджан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</w:pPr>
            <w:r>
              <w:t>6,6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</w:pPr>
            <w:r>
              <w:t>6,0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  <w:rPr>
                <w:lang w:val="en-US"/>
              </w:rPr>
            </w:pPr>
            <w:r>
              <w:rPr>
                <w:lang w:val="en-US"/>
              </w:rPr>
              <w:t>5,1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</w:pPr>
            <w:r>
              <w:t>6,1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</w:pPr>
            <w:r>
              <w:t>5,9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  <w:rPr>
                <w:lang w:val="en-US"/>
              </w:rPr>
            </w:pPr>
            <w:r>
              <w:rPr>
                <w:lang w:val="en-US"/>
              </w:rPr>
              <w:t>5,6</w:t>
            </w:r>
          </w:p>
        </w:tc>
      </w:tr>
      <w:tr w:rsidR="00C903F9" w:rsidTr="00C903F9"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903F9" w:rsidRDefault="00C903F9">
            <w:pPr>
              <w:spacing w:line="280" w:lineRule="exact"/>
            </w:pPr>
            <w:r>
              <w:t>Армения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</w:pPr>
            <w:r>
              <w:t>26,3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</w:pPr>
            <w:r>
              <w:t>25,8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  <w:rPr>
                <w:lang w:val="en-US"/>
              </w:rPr>
            </w:pPr>
            <w:r>
              <w:rPr>
                <w:lang w:val="en-US"/>
              </w:rPr>
              <w:t>24,7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</w:pPr>
            <w:r>
              <w:t>27,9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</w:pPr>
            <w:r>
              <w:t>27,3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  <w:rPr>
                <w:lang w:val="en-US"/>
              </w:rPr>
            </w:pPr>
            <w:r>
              <w:rPr>
                <w:lang w:val="en-US"/>
              </w:rPr>
              <w:t>25,0</w:t>
            </w:r>
          </w:p>
        </w:tc>
      </w:tr>
      <w:tr w:rsidR="00C903F9" w:rsidTr="00C903F9"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903F9" w:rsidRDefault="00C903F9">
            <w:pPr>
              <w:spacing w:line="280" w:lineRule="exact"/>
            </w:pPr>
            <w:r>
              <w:t>Беларусь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</w:pPr>
            <w:r>
              <w:t>4,6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</w:pPr>
            <w:r>
              <w:t>3,7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  <w:rPr>
                <w:lang w:val="en-US"/>
              </w:rPr>
            </w:pPr>
            <w:r>
              <w:rPr>
                <w:lang w:val="en-US"/>
              </w:rPr>
              <w:t>3,4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</w:pPr>
            <w:r>
              <w:t>5,2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</w:pPr>
            <w:r>
              <w:t>4,7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  <w:rPr>
                <w:lang w:val="en-US"/>
              </w:rPr>
            </w:pPr>
            <w:r>
              <w:rPr>
                <w:lang w:val="en-US"/>
              </w:rPr>
              <w:t>4,6</w:t>
            </w:r>
          </w:p>
        </w:tc>
      </w:tr>
      <w:tr w:rsidR="00C903F9" w:rsidTr="00C903F9"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903F9" w:rsidRDefault="00C903F9">
            <w:pPr>
              <w:spacing w:line="280" w:lineRule="exact"/>
            </w:pPr>
            <w:r>
              <w:t>Казахстан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</w:pPr>
            <w:r>
              <w:t>5,1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</w:pPr>
            <w:r>
              <w:t>4,9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  <w:rPr>
                <w:lang w:val="en-US"/>
              </w:rPr>
            </w:pPr>
            <w:r>
              <w:rPr>
                <w:lang w:val="en-US"/>
              </w:rPr>
              <w:t>5,1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</w:pPr>
            <w:r>
              <w:t>5,6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</w:pPr>
            <w:r>
              <w:t>5,5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  <w:rPr>
                <w:lang w:val="en-US"/>
              </w:rPr>
            </w:pPr>
            <w:r>
              <w:rPr>
                <w:lang w:val="en-US"/>
              </w:rPr>
              <w:t>5,4</w:t>
            </w:r>
          </w:p>
        </w:tc>
      </w:tr>
      <w:tr w:rsidR="00C903F9" w:rsidTr="00C903F9"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903F9" w:rsidRDefault="00C903F9">
            <w:pPr>
              <w:spacing w:line="280" w:lineRule="exact"/>
            </w:pPr>
            <w:r>
              <w:t>Кыргызстан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</w:pPr>
            <w:r>
              <w:t>25,3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</w:pPr>
            <w:r>
              <w:t>33,1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  <w:rPr>
                <w:lang w:val="en-US"/>
              </w:rPr>
            </w:pPr>
            <w:r>
              <w:rPr>
                <w:lang w:val="en-US"/>
              </w:rPr>
              <w:t>32,8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</w:pPr>
            <w:r>
              <w:t>25,3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</w:pPr>
            <w:r>
              <w:t>33,4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  <w:rPr>
                <w:lang w:val="en-US"/>
              </w:rPr>
            </w:pPr>
            <w:r>
              <w:rPr>
                <w:lang w:val="en-US"/>
              </w:rPr>
              <w:t>33,5</w:t>
            </w:r>
          </w:p>
        </w:tc>
      </w:tr>
      <w:tr w:rsidR="00C903F9" w:rsidTr="00C903F9"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903F9" w:rsidRDefault="00C903F9">
            <w:pPr>
              <w:spacing w:line="280" w:lineRule="exact"/>
            </w:pPr>
            <w:r>
              <w:t>Молдова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</w:pPr>
            <w:r>
              <w:t>26,9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</w:pPr>
            <w:r>
              <w:t>24,7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  <w:rPr>
                <w:lang w:val="en-US"/>
              </w:rPr>
            </w:pPr>
            <w:r>
              <w:rPr>
                <w:lang w:val="en-US"/>
              </w:rPr>
              <w:t>31,4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</w:pPr>
            <w:r>
              <w:t>26,7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</w:pPr>
            <w:r>
              <w:t>24,3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  <w:rPr>
                <w:lang w:val="en-US"/>
              </w:rPr>
            </w:pPr>
            <w:r>
              <w:rPr>
                <w:lang w:val="en-US"/>
              </w:rPr>
              <w:t>30,8</w:t>
            </w:r>
          </w:p>
        </w:tc>
      </w:tr>
      <w:tr w:rsidR="00C903F9" w:rsidTr="00C903F9"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903F9" w:rsidRDefault="00C903F9">
            <w:pPr>
              <w:spacing w:line="280" w:lineRule="exact"/>
            </w:pPr>
            <w:r>
              <w:t>Россия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</w:pPr>
            <w:r>
              <w:t>8,8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</w:pPr>
            <w:r>
              <w:rPr>
                <w:lang w:val="en-US"/>
              </w:rPr>
              <w:t>8,9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</w:pPr>
            <w:r>
              <w:t>9,6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</w:pPr>
            <w:r>
              <w:rPr>
                <w:lang w:val="en-US"/>
              </w:rPr>
              <w:t>9,6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  <w:tr w:rsidR="00C903F9" w:rsidTr="00040D03"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903F9" w:rsidRDefault="00C903F9">
            <w:pPr>
              <w:spacing w:line="280" w:lineRule="exact"/>
            </w:pPr>
            <w:r>
              <w:t>Украина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</w:pPr>
            <w:r>
              <w:t>48,0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  <w:rPr>
                <w:lang w:val="en-US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</w:pPr>
            <w:r>
              <w:t>46,2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  <w:rPr>
                <w:lang w:val="en-US"/>
              </w:rPr>
            </w:pPr>
            <w:r>
              <w:t>37,6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903F9" w:rsidRDefault="00C903F9">
            <w:pPr>
              <w:spacing w:line="280" w:lineRule="exact"/>
              <w:ind w:right="57"/>
              <w:jc w:val="right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  <w:tr w:rsidR="00040D03" w:rsidTr="00C903F9"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D03" w:rsidRDefault="00040D03">
            <w:pPr>
              <w:spacing w:line="280" w:lineRule="exact"/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40D03" w:rsidRDefault="00040D03">
            <w:pPr>
              <w:spacing w:line="280" w:lineRule="exact"/>
              <w:ind w:right="57"/>
              <w:jc w:val="right"/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0D03" w:rsidRDefault="00040D03">
            <w:pPr>
              <w:spacing w:line="280" w:lineRule="exact"/>
              <w:ind w:right="57"/>
              <w:jc w:val="right"/>
              <w:rPr>
                <w:lang w:val="en-US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D03" w:rsidRDefault="00040D03">
            <w:pPr>
              <w:spacing w:line="280" w:lineRule="exact"/>
              <w:ind w:right="57"/>
              <w:jc w:val="right"/>
              <w:rPr>
                <w:lang w:val="en-US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40D03" w:rsidRDefault="00040D03">
            <w:pPr>
              <w:spacing w:line="280" w:lineRule="exact"/>
              <w:ind w:right="57"/>
              <w:jc w:val="right"/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0D03" w:rsidRDefault="00040D03">
            <w:pPr>
              <w:spacing w:line="280" w:lineRule="exact"/>
              <w:ind w:right="57"/>
              <w:jc w:val="right"/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0D03" w:rsidRDefault="00040D03">
            <w:pPr>
              <w:spacing w:line="280" w:lineRule="exact"/>
              <w:ind w:right="57"/>
              <w:jc w:val="right"/>
              <w:rPr>
                <w:lang w:val="en-US"/>
              </w:rPr>
            </w:pPr>
          </w:p>
        </w:tc>
      </w:tr>
    </w:tbl>
    <w:p w:rsidR="00C903F9" w:rsidRDefault="00C903F9" w:rsidP="00C903F9">
      <w:pPr>
        <w:spacing w:line="300" w:lineRule="exact"/>
        <w:rPr>
          <w:b/>
          <w:sz w:val="24"/>
          <w:szCs w:val="24"/>
        </w:rPr>
      </w:pPr>
    </w:p>
    <w:p w:rsidR="001517E3" w:rsidRDefault="001517E3" w:rsidP="001517E3">
      <w:pPr>
        <w:spacing w:line="220" w:lineRule="exact"/>
        <w:jc w:val="both"/>
        <w:rPr>
          <w:sz w:val="16"/>
          <w:szCs w:val="16"/>
        </w:rPr>
      </w:pPr>
    </w:p>
    <w:p w:rsidR="00755BE7" w:rsidRDefault="00755BE7" w:rsidP="00755BE7">
      <w:pPr>
        <w:widowControl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5</w:t>
      </w:r>
    </w:p>
    <w:p w:rsidR="00755BE7" w:rsidRPr="00A860FB" w:rsidRDefault="00755BE7" w:rsidP="00755BE7">
      <w:pPr>
        <w:widowControl/>
        <w:jc w:val="both"/>
        <w:rPr>
          <w:b/>
          <w:sz w:val="24"/>
          <w:szCs w:val="24"/>
          <w:vertAlign w:val="superscript"/>
        </w:rPr>
      </w:pPr>
      <w:r w:rsidRPr="00A860FB">
        <w:rPr>
          <w:b/>
          <w:sz w:val="24"/>
          <w:szCs w:val="24"/>
        </w:rPr>
        <w:t>Доля населения, живущего в домашних хозяйствах</w:t>
      </w:r>
      <w:r>
        <w:rPr>
          <w:b/>
          <w:sz w:val="24"/>
          <w:szCs w:val="24"/>
        </w:rPr>
        <w:t xml:space="preserve"> </w:t>
      </w:r>
      <w:r w:rsidRPr="00A860FB">
        <w:rPr>
          <w:b/>
          <w:sz w:val="24"/>
          <w:szCs w:val="24"/>
        </w:rPr>
        <w:t>с доступом к базовым услугам</w:t>
      </w:r>
      <w:r w:rsidRPr="00A860FB">
        <w:rPr>
          <w:b/>
          <w:sz w:val="24"/>
          <w:szCs w:val="24"/>
          <w:vertAlign w:val="superscript"/>
        </w:rPr>
        <w:t>1)</w:t>
      </w:r>
    </w:p>
    <w:p w:rsidR="00755BE7" w:rsidRPr="00A860FB" w:rsidRDefault="00755BE7" w:rsidP="00755BE7">
      <w:pPr>
        <w:widowControl/>
        <w:spacing w:after="40"/>
        <w:jc w:val="center"/>
        <w:rPr>
          <w:sz w:val="16"/>
        </w:rPr>
      </w:pPr>
      <w:r w:rsidRPr="00A860FB">
        <w:rPr>
          <w:sz w:val="16"/>
        </w:rPr>
        <w:t>(202</w:t>
      </w:r>
      <w:r w:rsidRPr="00A860FB">
        <w:rPr>
          <w:sz w:val="16"/>
          <w:lang w:val="en-US"/>
        </w:rPr>
        <w:t>2</w:t>
      </w:r>
      <w:r w:rsidRPr="00A860FB">
        <w:rPr>
          <w:sz w:val="16"/>
        </w:rPr>
        <w:t xml:space="preserve"> год)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3"/>
        <w:gridCol w:w="996"/>
        <w:gridCol w:w="1165"/>
        <w:gridCol w:w="1700"/>
        <w:gridCol w:w="993"/>
        <w:gridCol w:w="1559"/>
        <w:gridCol w:w="1559"/>
      </w:tblGrid>
      <w:tr w:rsidR="00755BE7" w:rsidRPr="00A860FB" w:rsidTr="00755BE7"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5BE7" w:rsidRPr="00A860FB" w:rsidRDefault="00755BE7" w:rsidP="008F08D7">
            <w:pPr>
              <w:widowControl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E7" w:rsidRPr="00A860FB" w:rsidRDefault="00755BE7" w:rsidP="008F08D7">
            <w:pPr>
              <w:widowControl/>
              <w:jc w:val="center"/>
              <w:rPr>
                <w:b/>
                <w:sz w:val="17"/>
                <w:szCs w:val="17"/>
              </w:rPr>
            </w:pPr>
            <w:r w:rsidRPr="00A860FB">
              <w:rPr>
                <w:b/>
                <w:sz w:val="17"/>
                <w:szCs w:val="17"/>
              </w:rPr>
              <w:t>Доля населения, пользующегося  базовыми услугами питьевого водоснабжения, %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5BE7" w:rsidRPr="00A860FB" w:rsidRDefault="00755BE7" w:rsidP="008F08D7">
            <w:pPr>
              <w:widowControl/>
              <w:jc w:val="center"/>
              <w:rPr>
                <w:b/>
                <w:sz w:val="17"/>
                <w:szCs w:val="17"/>
              </w:rPr>
            </w:pPr>
            <w:r w:rsidRPr="00A860FB">
              <w:rPr>
                <w:b/>
                <w:sz w:val="17"/>
                <w:szCs w:val="17"/>
              </w:rPr>
              <w:t xml:space="preserve">Доля населения, пользующегося </w:t>
            </w:r>
            <w:r w:rsidRPr="00A860FB">
              <w:rPr>
                <w:b/>
                <w:sz w:val="17"/>
                <w:szCs w:val="17"/>
              </w:rPr>
              <w:br/>
              <w:t>базовыми услугами санитарии,%</w:t>
            </w:r>
          </w:p>
        </w:tc>
      </w:tr>
      <w:tr w:rsidR="00755BE7" w:rsidRPr="00A860FB" w:rsidTr="00755BE7"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BE7" w:rsidRPr="00A860FB" w:rsidRDefault="00755BE7" w:rsidP="008F08D7">
            <w:pPr>
              <w:widowControl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E7" w:rsidRPr="00A860FB" w:rsidRDefault="00755BE7" w:rsidP="008F08D7">
            <w:pPr>
              <w:widowControl/>
              <w:jc w:val="center"/>
              <w:rPr>
                <w:b/>
                <w:sz w:val="17"/>
                <w:szCs w:val="17"/>
              </w:rPr>
            </w:pPr>
            <w:r w:rsidRPr="00A860FB">
              <w:rPr>
                <w:b/>
                <w:sz w:val="17"/>
                <w:szCs w:val="17"/>
              </w:rPr>
              <w:t xml:space="preserve">все </w:t>
            </w:r>
            <w:r w:rsidRPr="00A860FB">
              <w:rPr>
                <w:b/>
                <w:sz w:val="17"/>
                <w:szCs w:val="17"/>
              </w:rPr>
              <w:br/>
              <w:t>население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E7" w:rsidRPr="00A860FB" w:rsidRDefault="00755BE7" w:rsidP="008F08D7">
            <w:pPr>
              <w:widowControl/>
              <w:jc w:val="center"/>
              <w:rPr>
                <w:b/>
                <w:sz w:val="17"/>
                <w:szCs w:val="17"/>
              </w:rPr>
            </w:pPr>
            <w:r w:rsidRPr="00A860FB">
              <w:rPr>
                <w:b/>
                <w:sz w:val="17"/>
                <w:szCs w:val="17"/>
              </w:rPr>
              <w:t>городское население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E7" w:rsidRPr="00A860FB" w:rsidRDefault="00755BE7" w:rsidP="008F08D7">
            <w:pPr>
              <w:widowControl/>
              <w:jc w:val="center"/>
              <w:rPr>
                <w:b/>
                <w:sz w:val="17"/>
                <w:szCs w:val="17"/>
              </w:rPr>
            </w:pPr>
            <w:r w:rsidRPr="00A860FB">
              <w:rPr>
                <w:b/>
                <w:sz w:val="17"/>
                <w:szCs w:val="17"/>
              </w:rPr>
              <w:t>сельское население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E7" w:rsidRPr="00A860FB" w:rsidRDefault="00755BE7" w:rsidP="008F08D7">
            <w:pPr>
              <w:widowControl/>
              <w:jc w:val="center"/>
              <w:rPr>
                <w:b/>
                <w:sz w:val="17"/>
                <w:szCs w:val="17"/>
              </w:rPr>
            </w:pPr>
            <w:r w:rsidRPr="00A860FB">
              <w:rPr>
                <w:b/>
                <w:sz w:val="17"/>
                <w:szCs w:val="17"/>
              </w:rPr>
              <w:t xml:space="preserve">все </w:t>
            </w:r>
            <w:r w:rsidRPr="00A860FB">
              <w:rPr>
                <w:b/>
                <w:sz w:val="17"/>
                <w:szCs w:val="17"/>
              </w:rPr>
              <w:br/>
              <w:t>население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E7" w:rsidRPr="00A860FB" w:rsidRDefault="00755BE7" w:rsidP="008F08D7">
            <w:pPr>
              <w:widowControl/>
              <w:jc w:val="center"/>
              <w:rPr>
                <w:b/>
                <w:sz w:val="17"/>
                <w:szCs w:val="17"/>
              </w:rPr>
            </w:pPr>
            <w:r w:rsidRPr="00A860FB">
              <w:rPr>
                <w:b/>
                <w:sz w:val="17"/>
                <w:szCs w:val="17"/>
              </w:rPr>
              <w:t>городское население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5BE7" w:rsidRPr="00A860FB" w:rsidRDefault="00755BE7" w:rsidP="008F08D7">
            <w:pPr>
              <w:widowControl/>
              <w:jc w:val="center"/>
              <w:rPr>
                <w:b/>
                <w:sz w:val="17"/>
                <w:szCs w:val="17"/>
              </w:rPr>
            </w:pPr>
            <w:r w:rsidRPr="00A860FB">
              <w:rPr>
                <w:b/>
                <w:sz w:val="17"/>
                <w:szCs w:val="17"/>
              </w:rPr>
              <w:t>сельское население</w:t>
            </w:r>
          </w:p>
        </w:tc>
      </w:tr>
      <w:tr w:rsidR="00755BE7" w:rsidRPr="00A860FB" w:rsidTr="00755BE7"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55BE7" w:rsidRPr="00A860FB" w:rsidRDefault="00755BE7" w:rsidP="008F08D7">
            <w:pPr>
              <w:widowControl/>
              <w:spacing w:line="320" w:lineRule="exact"/>
              <w:ind w:left="-57"/>
              <w:jc w:val="both"/>
            </w:pPr>
            <w:r w:rsidRPr="00A860FB">
              <w:t>Азербайджан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97,6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  <w:rPr>
                <w:lang w:val="en-US"/>
              </w:rPr>
            </w:pPr>
            <w:r w:rsidRPr="00A860FB">
              <w:t>9</w:t>
            </w:r>
            <w:r w:rsidRPr="00A860FB">
              <w:rPr>
                <w:lang w:val="en-US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96</w:t>
            </w:r>
          </w:p>
        </w:tc>
      </w:tr>
      <w:tr w:rsidR="00755BE7" w:rsidRPr="00A860FB" w:rsidTr="00755BE7"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A860FB" w:rsidRDefault="00755BE7" w:rsidP="008F08D7">
            <w:pPr>
              <w:widowControl/>
              <w:spacing w:line="320" w:lineRule="exact"/>
              <w:ind w:left="-57"/>
              <w:jc w:val="both"/>
            </w:pPr>
            <w:r w:rsidRPr="00A860FB">
              <w:t>Армения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83</w:t>
            </w:r>
          </w:p>
        </w:tc>
      </w:tr>
      <w:tr w:rsidR="00755BE7" w:rsidRPr="00A860FB" w:rsidTr="00755BE7"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A860FB" w:rsidRDefault="00755BE7" w:rsidP="008F08D7">
            <w:pPr>
              <w:widowControl/>
              <w:spacing w:line="320" w:lineRule="exact"/>
              <w:ind w:left="-57"/>
              <w:jc w:val="both"/>
            </w:pPr>
            <w:r w:rsidRPr="00A860FB">
              <w:t>Беларусь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  <w:rPr>
                <w:lang w:val="en-US"/>
              </w:rPr>
            </w:pPr>
            <w:r w:rsidRPr="00A860FB">
              <w:t>9</w:t>
            </w:r>
            <w:r w:rsidRPr="00A860FB">
              <w:rPr>
                <w:lang w:val="en-US"/>
              </w:rPr>
              <w:t>9,2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  <w:rPr>
                <w:lang w:val="en-US"/>
              </w:rPr>
            </w:pPr>
            <w:r w:rsidRPr="00A860FB">
              <w:t>99,5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  <w:rPr>
                <w:lang w:val="en-US"/>
              </w:rPr>
            </w:pPr>
            <w:r w:rsidRPr="00A860FB">
              <w:t>9</w:t>
            </w:r>
            <w:r w:rsidRPr="00A860FB">
              <w:rPr>
                <w:lang w:val="en-US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  <w:rPr>
                <w:lang w:val="en-US"/>
              </w:rPr>
            </w:pPr>
            <w:r w:rsidRPr="00A860FB">
              <w:t>9</w:t>
            </w:r>
            <w:r w:rsidRPr="00A860FB">
              <w:rPr>
                <w:lang w:val="en-US"/>
              </w:rPr>
              <w:t>9,6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  <w:rPr>
                <w:lang w:val="en-US"/>
              </w:rPr>
            </w:pPr>
            <w:r w:rsidRPr="00A860FB">
              <w:t>9</w:t>
            </w:r>
            <w:r w:rsidRPr="00A860FB">
              <w:rPr>
                <w:lang w:val="en-US"/>
              </w:rPr>
              <w:t>9,9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  <w:rPr>
                <w:lang w:val="en-US"/>
              </w:rPr>
            </w:pPr>
            <w:r w:rsidRPr="00A860FB">
              <w:t>9</w:t>
            </w:r>
            <w:r w:rsidRPr="00A860FB">
              <w:rPr>
                <w:lang w:val="en-US"/>
              </w:rPr>
              <w:t>8,2</w:t>
            </w:r>
          </w:p>
        </w:tc>
      </w:tr>
      <w:tr w:rsidR="00755BE7" w:rsidRPr="00A860FB" w:rsidTr="00755BE7"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A860FB" w:rsidRDefault="00755BE7" w:rsidP="008F08D7">
            <w:pPr>
              <w:widowControl/>
              <w:spacing w:line="320" w:lineRule="exact"/>
              <w:ind w:left="-57"/>
              <w:jc w:val="both"/>
              <w:rPr>
                <w:vertAlign w:val="superscript"/>
              </w:rPr>
            </w:pPr>
            <w:r w:rsidRPr="00A860FB">
              <w:t>Казахстан</w:t>
            </w:r>
            <w:r w:rsidRPr="00A860FB">
              <w:rPr>
                <w:vertAlign w:val="superscript"/>
              </w:rPr>
              <w:t>2)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97,3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99,7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94,6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98,0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97,1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99,0</w:t>
            </w:r>
          </w:p>
        </w:tc>
      </w:tr>
      <w:tr w:rsidR="00755BE7" w:rsidRPr="00A860FB" w:rsidTr="00755BE7"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A860FB" w:rsidRDefault="00755BE7" w:rsidP="008F08D7">
            <w:pPr>
              <w:widowControl/>
              <w:spacing w:line="320" w:lineRule="exact"/>
              <w:ind w:left="-57"/>
              <w:jc w:val="both"/>
              <w:rPr>
                <w:vertAlign w:val="superscript"/>
              </w:rPr>
            </w:pPr>
            <w:r w:rsidRPr="00A860FB">
              <w:t>Кыргызстан</w:t>
            </w:r>
            <w:r w:rsidRPr="00A860FB">
              <w:rPr>
                <w:vertAlign w:val="superscript"/>
              </w:rPr>
              <w:t>3)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  <w:rPr>
                <w:lang w:val="en-US"/>
              </w:rPr>
            </w:pPr>
            <w:r w:rsidRPr="00A860FB">
              <w:t>92,6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99,6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88,7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98,2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96,6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99,1</w:t>
            </w:r>
          </w:p>
        </w:tc>
      </w:tr>
      <w:tr w:rsidR="00755BE7" w:rsidRPr="00A860FB" w:rsidTr="00755BE7"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A860FB" w:rsidRDefault="00755BE7" w:rsidP="008F08D7">
            <w:pPr>
              <w:widowControl/>
              <w:spacing w:line="320" w:lineRule="exact"/>
              <w:ind w:left="-57"/>
              <w:jc w:val="both"/>
            </w:pPr>
            <w:r w:rsidRPr="00A860FB">
              <w:t>Молдова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  <w:rPr>
                <w:lang w:val="en-US"/>
              </w:rPr>
            </w:pPr>
            <w:r w:rsidRPr="00A860FB">
              <w:t>9</w:t>
            </w:r>
            <w:r w:rsidRPr="00A860FB">
              <w:rPr>
                <w:lang w:val="en-US"/>
              </w:rPr>
              <w:t>2,0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  <w:rPr>
                <w:lang w:val="en-US"/>
              </w:rPr>
            </w:pPr>
            <w:r w:rsidRPr="00A860FB">
              <w:t>97</w:t>
            </w:r>
            <w:r w:rsidRPr="00A860FB">
              <w:rPr>
                <w:lang w:val="en-US"/>
              </w:rPr>
              <w:t>,7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  <w:rPr>
                <w:lang w:val="en-US"/>
              </w:rPr>
            </w:pPr>
            <w:r w:rsidRPr="00A860FB">
              <w:t>8</w:t>
            </w:r>
            <w:r w:rsidRPr="00A860FB">
              <w:rPr>
                <w:lang w:val="en-US"/>
              </w:rPr>
              <w:t>7,7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  <w:rPr>
                <w:lang w:val="en-US"/>
              </w:rPr>
            </w:pPr>
            <w:r w:rsidRPr="00A860FB">
              <w:rPr>
                <w:lang w:val="en-US"/>
              </w:rPr>
              <w:t>84,9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  <w:rPr>
                <w:lang w:val="en-US"/>
              </w:rPr>
            </w:pPr>
            <w:r w:rsidRPr="00A860FB">
              <w:rPr>
                <w:lang w:val="en-US"/>
              </w:rPr>
              <w:t>90,5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  <w:rPr>
                <w:lang w:val="en-US"/>
              </w:rPr>
            </w:pPr>
            <w:r w:rsidRPr="00A860FB">
              <w:rPr>
                <w:lang w:val="en-US"/>
              </w:rPr>
              <w:t>80,7</w:t>
            </w:r>
          </w:p>
        </w:tc>
      </w:tr>
      <w:tr w:rsidR="00755BE7" w:rsidRPr="00A860FB" w:rsidTr="00755BE7"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A860FB" w:rsidRDefault="00755BE7" w:rsidP="008F08D7">
            <w:pPr>
              <w:widowControl/>
              <w:spacing w:line="320" w:lineRule="exact"/>
              <w:ind w:left="-57"/>
              <w:jc w:val="both"/>
            </w:pPr>
            <w:r w:rsidRPr="00A860FB">
              <w:t>Россия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97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  <w:rPr>
                <w:lang w:val="en-US"/>
              </w:rPr>
            </w:pPr>
            <w:r w:rsidRPr="00A860FB">
              <w:t>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  <w:rPr>
                <w:lang w:val="en-US"/>
              </w:rPr>
            </w:pPr>
            <w:r w:rsidRPr="00A860FB">
              <w:t>7</w:t>
            </w:r>
            <w:r w:rsidRPr="00A860FB">
              <w:rPr>
                <w:lang w:val="en-US"/>
              </w:rPr>
              <w:t>1</w:t>
            </w:r>
          </w:p>
        </w:tc>
      </w:tr>
      <w:tr w:rsidR="00755BE7" w:rsidRPr="00A860FB" w:rsidTr="00755BE7"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A860FB" w:rsidRDefault="00755BE7" w:rsidP="008F08D7">
            <w:pPr>
              <w:widowControl/>
              <w:spacing w:line="320" w:lineRule="exact"/>
              <w:ind w:left="-57"/>
              <w:jc w:val="both"/>
            </w:pPr>
            <w:r w:rsidRPr="00A860FB">
              <w:t>Таджикистан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82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98</w:t>
            </w:r>
          </w:p>
        </w:tc>
      </w:tr>
      <w:tr w:rsidR="00755BE7" w:rsidRPr="00A860FB" w:rsidTr="00755BE7"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A860FB" w:rsidRDefault="00755BE7" w:rsidP="008F08D7">
            <w:pPr>
              <w:widowControl/>
              <w:spacing w:line="320" w:lineRule="exact"/>
              <w:ind w:left="-57"/>
              <w:jc w:val="both"/>
            </w:pPr>
            <w:r w:rsidRPr="00A860FB">
              <w:t>Туркменистан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  <w:rPr>
                <w:lang w:val="en-US"/>
              </w:rPr>
            </w:pPr>
            <w:r w:rsidRPr="00A860FB">
              <w:rPr>
                <w:lang w:val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  <w:rPr>
                <w:lang w:val="en-US"/>
              </w:rPr>
            </w:pPr>
            <w:r w:rsidRPr="00A860FB">
              <w:rPr>
                <w:lang w:val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100</w:t>
            </w:r>
          </w:p>
        </w:tc>
      </w:tr>
      <w:tr w:rsidR="00755BE7" w:rsidRPr="00A860FB" w:rsidTr="00755BE7"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5BE7" w:rsidRPr="00A860FB" w:rsidRDefault="00755BE7" w:rsidP="008F08D7">
            <w:pPr>
              <w:widowControl/>
              <w:spacing w:line="320" w:lineRule="exact"/>
              <w:ind w:left="-57"/>
              <w:jc w:val="both"/>
            </w:pPr>
            <w:r w:rsidRPr="00A860FB">
              <w:t>Узбекистан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98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</w:pPr>
            <w:r w:rsidRPr="00A860FB">
              <w:t>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  <w:rPr>
                <w:lang w:val="en-US"/>
              </w:rPr>
            </w:pPr>
            <w:r w:rsidRPr="00A860FB">
              <w:rPr>
                <w:lang w:val="en-US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  <w:rPr>
                <w:lang w:val="en-US"/>
              </w:rPr>
            </w:pPr>
            <w:r w:rsidRPr="00A860FB">
              <w:rPr>
                <w:lang w:val="en-US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5BE7" w:rsidRPr="00A860FB" w:rsidRDefault="00755BE7" w:rsidP="00755BE7">
            <w:pPr>
              <w:widowControl/>
              <w:spacing w:line="320" w:lineRule="exact"/>
              <w:ind w:right="113"/>
              <w:jc w:val="center"/>
              <w:rPr>
                <w:lang w:val="en-US"/>
              </w:rPr>
            </w:pPr>
            <w:r w:rsidRPr="00A860FB">
              <w:rPr>
                <w:lang w:val="en-US"/>
              </w:rPr>
              <w:t>97</w:t>
            </w:r>
          </w:p>
        </w:tc>
      </w:tr>
    </w:tbl>
    <w:p w:rsidR="00755BE7" w:rsidRPr="00A860FB" w:rsidRDefault="00755BE7" w:rsidP="00755BE7">
      <w:pPr>
        <w:widowControl/>
        <w:spacing w:line="220" w:lineRule="exact"/>
        <w:jc w:val="both"/>
        <w:rPr>
          <w:sz w:val="16"/>
          <w:szCs w:val="16"/>
        </w:rPr>
      </w:pPr>
      <w:r w:rsidRPr="00A860FB">
        <w:rPr>
          <w:sz w:val="16"/>
          <w:szCs w:val="16"/>
          <w:vertAlign w:val="superscript"/>
        </w:rPr>
        <w:t xml:space="preserve">1) </w:t>
      </w:r>
      <w:hyperlink r:id="rId12" w:history="1">
        <w:r w:rsidRPr="00A860FB">
          <w:rPr>
            <w:rFonts w:ascii="Arial" w:hAnsi="Arial" w:cs="Arial"/>
            <w:color w:val="000000"/>
            <w:sz w:val="16"/>
            <w:szCs w:val="16"/>
          </w:rPr>
          <w:t>https://unstats.un.org/sdgs/indicators/database/</w:t>
        </w:r>
      </w:hyperlink>
    </w:p>
    <w:p w:rsidR="00755BE7" w:rsidRPr="00A860FB" w:rsidRDefault="00755BE7" w:rsidP="00755BE7">
      <w:pPr>
        <w:widowControl/>
        <w:spacing w:line="220" w:lineRule="exact"/>
        <w:rPr>
          <w:rFonts w:eastAsia="Calibri"/>
          <w:b/>
          <w:bCs/>
          <w:lang w:eastAsia="en-US"/>
        </w:rPr>
      </w:pPr>
      <w:r w:rsidRPr="00A860FB">
        <w:rPr>
          <w:sz w:val="16"/>
          <w:szCs w:val="16"/>
          <w:vertAlign w:val="superscript"/>
          <w:lang/>
        </w:rPr>
        <w:t>2</w:t>
      </w:r>
      <w:r w:rsidRPr="00A860FB">
        <w:rPr>
          <w:sz w:val="16"/>
          <w:szCs w:val="16"/>
          <w:vertAlign w:val="superscript"/>
        </w:rPr>
        <w:t xml:space="preserve">) </w:t>
      </w:r>
      <w:r w:rsidRPr="00A860FB">
        <w:rPr>
          <w:rFonts w:eastAsia="Calibri"/>
          <w:lang w:eastAsia="en-US"/>
        </w:rPr>
        <w:t xml:space="preserve">По данным выборочного обследования МИКС 2015; показатели базовых услуг питьевого водоснабжения и санитарии Казахстана относятся к </w:t>
      </w:r>
      <w:r w:rsidRPr="00A860FB">
        <w:rPr>
          <w:rFonts w:eastAsia="Calibri"/>
          <w:bCs/>
          <w:lang w:eastAsia="en-US"/>
        </w:rPr>
        <w:t>улучшенным.</w:t>
      </w:r>
    </w:p>
    <w:p w:rsidR="00755BE7" w:rsidRPr="00A860FB" w:rsidRDefault="00755BE7" w:rsidP="00755BE7">
      <w:pPr>
        <w:widowControl/>
        <w:spacing w:line="220" w:lineRule="exact"/>
        <w:rPr>
          <w:rFonts w:eastAsia="Calibri"/>
          <w:color w:val="000000"/>
          <w:lang w:eastAsia="en-US"/>
        </w:rPr>
      </w:pPr>
      <w:r w:rsidRPr="00A860FB">
        <w:rPr>
          <w:vertAlign w:val="superscript"/>
        </w:rPr>
        <w:t xml:space="preserve">3) </w:t>
      </w:r>
      <w:r w:rsidRPr="00A860FB">
        <w:rPr>
          <w:rFonts w:eastAsia="Calibri"/>
          <w:lang w:eastAsia="en-US"/>
        </w:rPr>
        <w:t xml:space="preserve">По данным кластерного обследования по многим показателям КОМП-2018 </w:t>
      </w:r>
      <w:hyperlink r:id="rId13" w:history="1">
        <w:r w:rsidRPr="00A860FB">
          <w:rPr>
            <w:rFonts w:eastAsia="Calibri"/>
            <w:color w:val="000000"/>
            <w:lang w:eastAsia="en-US"/>
          </w:rPr>
          <w:t>https://sustainabledevelopment-kyrgyzstan.github.io/1-4-1/</w:t>
        </w:r>
      </w:hyperlink>
    </w:p>
    <w:p w:rsidR="00755BE7" w:rsidRPr="00755BE7" w:rsidRDefault="00755BE7" w:rsidP="00755BE7">
      <w:pPr>
        <w:widowControl/>
        <w:jc w:val="right"/>
        <w:rPr>
          <w:szCs w:val="24"/>
        </w:rPr>
      </w:pPr>
      <w:bookmarkStart w:id="9" w:name="_Hlk176114670"/>
      <w:r>
        <w:rPr>
          <w:b/>
          <w:sz w:val="24"/>
          <w:szCs w:val="24"/>
        </w:rPr>
        <w:t>Приложение 6</w:t>
      </w:r>
    </w:p>
    <w:bookmarkEnd w:id="9"/>
    <w:p w:rsidR="00755BE7" w:rsidRPr="00755BE7" w:rsidRDefault="00755BE7" w:rsidP="00755BE7">
      <w:pPr>
        <w:spacing w:line="192" w:lineRule="auto"/>
        <w:ind w:firstLine="510"/>
        <w:jc w:val="center"/>
        <w:rPr>
          <w:b/>
          <w:sz w:val="24"/>
        </w:rPr>
      </w:pPr>
      <w:r w:rsidRPr="00755BE7">
        <w:rPr>
          <w:b/>
          <w:sz w:val="24"/>
        </w:rPr>
        <w:t>Доля населения, живущего в домохозяйствах с доступом к базовым услугам</w:t>
      </w:r>
    </w:p>
    <w:p w:rsidR="00755BE7" w:rsidRPr="00755BE7" w:rsidRDefault="00755BE7" w:rsidP="00755BE7">
      <w:pPr>
        <w:spacing w:line="192" w:lineRule="auto"/>
        <w:jc w:val="center"/>
        <w:rPr>
          <w:bCs/>
        </w:rPr>
      </w:pPr>
      <w:r w:rsidRPr="00755BE7">
        <w:rPr>
          <w:bCs/>
        </w:rPr>
        <w:t>(данные с национальных платформ мониторинга ЦУР)</w:t>
      </w:r>
    </w:p>
    <w:p w:rsidR="00755BE7" w:rsidRPr="00755BE7" w:rsidRDefault="00755BE7" w:rsidP="00755BE7">
      <w:pPr>
        <w:spacing w:line="192" w:lineRule="auto"/>
      </w:pPr>
      <w:r w:rsidRPr="00755BE7">
        <w:rPr>
          <w:b/>
        </w:rPr>
        <w:t>Армения</w:t>
      </w:r>
    </w:p>
    <w:tbl>
      <w:tblPr>
        <w:tblW w:w="4800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0"/>
        <w:gridCol w:w="2578"/>
        <w:gridCol w:w="1764"/>
        <w:gridCol w:w="1766"/>
      </w:tblGrid>
      <w:tr w:rsidR="00755BE7" w:rsidRPr="00755BE7" w:rsidTr="00755BE7">
        <w:trPr>
          <w:trHeight w:val="148"/>
        </w:trPr>
        <w:tc>
          <w:tcPr>
            <w:tcW w:w="16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5BE7" w:rsidRPr="00755BE7" w:rsidRDefault="00755BE7" w:rsidP="00755BE7">
            <w:pPr>
              <w:rPr>
                <w:b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E7" w:rsidRPr="00755BE7" w:rsidRDefault="00755BE7" w:rsidP="00755BE7">
            <w:pPr>
              <w:widowControl/>
              <w:spacing w:after="20"/>
              <w:jc w:val="center"/>
              <w:rPr>
                <w:b/>
                <w:sz w:val="17"/>
                <w:szCs w:val="17"/>
              </w:rPr>
            </w:pPr>
            <w:r w:rsidRPr="00755BE7">
              <w:rPr>
                <w:b/>
                <w:sz w:val="17"/>
                <w:szCs w:val="17"/>
              </w:rPr>
              <w:t>2015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E7" w:rsidRPr="00755BE7" w:rsidRDefault="00755BE7" w:rsidP="00755BE7">
            <w:pPr>
              <w:widowControl/>
              <w:spacing w:after="20"/>
              <w:jc w:val="center"/>
              <w:rPr>
                <w:b/>
                <w:sz w:val="17"/>
                <w:szCs w:val="17"/>
              </w:rPr>
            </w:pPr>
            <w:r w:rsidRPr="00755BE7">
              <w:rPr>
                <w:b/>
                <w:sz w:val="17"/>
                <w:szCs w:val="17"/>
              </w:rPr>
              <w:t>2021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5BE7" w:rsidRPr="00755BE7" w:rsidRDefault="00755BE7" w:rsidP="00755BE7">
            <w:pPr>
              <w:widowControl/>
              <w:spacing w:after="20"/>
              <w:jc w:val="center"/>
              <w:rPr>
                <w:b/>
                <w:sz w:val="17"/>
                <w:szCs w:val="17"/>
              </w:rPr>
            </w:pPr>
            <w:r w:rsidRPr="00755BE7">
              <w:rPr>
                <w:b/>
                <w:sz w:val="17"/>
                <w:szCs w:val="17"/>
              </w:rPr>
              <w:t>2022</w:t>
            </w:r>
          </w:p>
        </w:tc>
      </w:tr>
      <w:tr w:rsidR="00755BE7" w:rsidRPr="00755BE7" w:rsidTr="00755BE7">
        <w:trPr>
          <w:trHeight w:val="148"/>
        </w:trPr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BE7" w:rsidRPr="00755BE7" w:rsidRDefault="00755BE7" w:rsidP="00755BE7">
            <w:pPr>
              <w:spacing w:before="20" w:after="20" w:line="240" w:lineRule="exact"/>
            </w:pPr>
          </w:p>
        </w:tc>
        <w:tc>
          <w:tcPr>
            <w:tcW w:w="3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before="20" w:after="20" w:line="240" w:lineRule="exact"/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755BE7">
              <w:rPr>
                <w:b/>
                <w:sz w:val="17"/>
                <w:szCs w:val="17"/>
              </w:rPr>
              <w:t>Доля населения, живущего в домохозяйствахс доступом к:</w:t>
            </w:r>
          </w:p>
        </w:tc>
      </w:tr>
      <w:tr w:rsidR="00755BE7" w:rsidRPr="00755BE7" w:rsidTr="00755BE7">
        <w:trPr>
          <w:trHeight w:val="148"/>
        </w:trPr>
        <w:tc>
          <w:tcPr>
            <w:tcW w:w="16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5BE7" w:rsidRPr="00755BE7" w:rsidRDefault="00755BE7" w:rsidP="00755BE7">
            <w:pPr>
              <w:spacing w:line="240" w:lineRule="exact"/>
            </w:pPr>
          </w:p>
        </w:tc>
        <w:tc>
          <w:tcPr>
            <w:tcW w:w="3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755BE7">
              <w:rPr>
                <w:b/>
                <w:sz w:val="17"/>
                <w:szCs w:val="17"/>
              </w:rPr>
              <w:t>централизованному водоснабжению, %</w:t>
            </w:r>
          </w:p>
        </w:tc>
      </w:tr>
      <w:tr w:rsidR="00755BE7" w:rsidRPr="00755BE7" w:rsidTr="00755BE7">
        <w:trPr>
          <w:trHeight w:val="148"/>
        </w:trPr>
        <w:tc>
          <w:tcPr>
            <w:tcW w:w="16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227"/>
            </w:pPr>
            <w:r w:rsidRPr="00755BE7">
              <w:t>всего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97,3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95,3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94,6</w:t>
            </w:r>
          </w:p>
        </w:tc>
      </w:tr>
      <w:tr w:rsidR="00755BE7" w:rsidRPr="00755BE7" w:rsidTr="00755BE7">
        <w:trPr>
          <w:trHeight w:val="148"/>
        </w:trPr>
        <w:tc>
          <w:tcPr>
            <w:tcW w:w="16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227"/>
            </w:pPr>
            <w:r w:rsidRPr="00755BE7">
              <w:t>в городской местности</w:t>
            </w:r>
          </w:p>
        </w:tc>
        <w:tc>
          <w:tcPr>
            <w:tcW w:w="140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99,9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99,9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99,6</w:t>
            </w:r>
          </w:p>
        </w:tc>
      </w:tr>
      <w:tr w:rsidR="00755BE7" w:rsidRPr="00755BE7" w:rsidTr="00755BE7">
        <w:trPr>
          <w:trHeight w:val="148"/>
        </w:trPr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227"/>
            </w:pPr>
            <w:r w:rsidRPr="00755BE7">
              <w:t>в сельской местности</w:t>
            </w:r>
          </w:p>
        </w:tc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92,5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89,6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87,3</w:t>
            </w:r>
          </w:p>
        </w:tc>
      </w:tr>
      <w:tr w:rsidR="00755BE7" w:rsidRPr="00755BE7" w:rsidTr="00755BE7">
        <w:trPr>
          <w:trHeight w:val="148"/>
        </w:trPr>
        <w:tc>
          <w:tcPr>
            <w:tcW w:w="16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5BE7" w:rsidRPr="00755BE7" w:rsidRDefault="00755BE7" w:rsidP="00755BE7">
            <w:pPr>
              <w:spacing w:line="240" w:lineRule="exact"/>
            </w:pPr>
          </w:p>
        </w:tc>
        <w:tc>
          <w:tcPr>
            <w:tcW w:w="3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755BE7">
              <w:rPr>
                <w:b/>
                <w:sz w:val="17"/>
                <w:szCs w:val="17"/>
              </w:rPr>
              <w:t>централизованной канализации, %</w:t>
            </w:r>
          </w:p>
        </w:tc>
      </w:tr>
      <w:tr w:rsidR="00755BE7" w:rsidRPr="00755BE7" w:rsidTr="00755BE7">
        <w:trPr>
          <w:trHeight w:val="148"/>
        </w:trPr>
        <w:tc>
          <w:tcPr>
            <w:tcW w:w="16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227"/>
            </w:pPr>
            <w:r w:rsidRPr="00755BE7">
              <w:t>всего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69,9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76,7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78,4</w:t>
            </w:r>
          </w:p>
        </w:tc>
      </w:tr>
      <w:tr w:rsidR="00755BE7" w:rsidRPr="00755BE7" w:rsidTr="00755BE7">
        <w:trPr>
          <w:trHeight w:val="148"/>
        </w:trPr>
        <w:tc>
          <w:tcPr>
            <w:tcW w:w="16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227"/>
            </w:pPr>
            <w:r w:rsidRPr="00755BE7">
              <w:t>в городской местности</w:t>
            </w:r>
          </w:p>
        </w:tc>
        <w:tc>
          <w:tcPr>
            <w:tcW w:w="140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96,4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99,3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98,1</w:t>
            </w:r>
          </w:p>
        </w:tc>
      </w:tr>
      <w:tr w:rsidR="00755BE7" w:rsidRPr="00755BE7" w:rsidTr="00755BE7">
        <w:trPr>
          <w:trHeight w:val="148"/>
        </w:trPr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227"/>
            </w:pPr>
            <w:r w:rsidRPr="00755BE7">
              <w:t>в сельской местности</w:t>
            </w:r>
          </w:p>
        </w:tc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20,3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47,5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48,9</w:t>
            </w:r>
          </w:p>
        </w:tc>
      </w:tr>
      <w:tr w:rsidR="00755BE7" w:rsidRPr="00755BE7" w:rsidTr="00755BE7">
        <w:trPr>
          <w:trHeight w:val="148"/>
        </w:trPr>
        <w:tc>
          <w:tcPr>
            <w:tcW w:w="16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5BE7" w:rsidRPr="00755BE7" w:rsidRDefault="00755BE7" w:rsidP="00755BE7">
            <w:pPr>
              <w:widowControl/>
              <w:spacing w:line="240" w:lineRule="exact"/>
            </w:pPr>
          </w:p>
        </w:tc>
        <w:tc>
          <w:tcPr>
            <w:tcW w:w="3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755BE7">
              <w:rPr>
                <w:b/>
                <w:sz w:val="17"/>
                <w:szCs w:val="17"/>
              </w:rPr>
              <w:t>централизованному сбору мусора, %</w:t>
            </w:r>
          </w:p>
        </w:tc>
      </w:tr>
      <w:tr w:rsidR="00755BE7" w:rsidRPr="00755BE7" w:rsidTr="00755BE7">
        <w:trPr>
          <w:trHeight w:val="148"/>
        </w:trPr>
        <w:tc>
          <w:tcPr>
            <w:tcW w:w="16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227"/>
            </w:pPr>
            <w:r w:rsidRPr="00755BE7">
              <w:t>всего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87,6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95,7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95,7</w:t>
            </w:r>
          </w:p>
        </w:tc>
      </w:tr>
      <w:tr w:rsidR="00755BE7" w:rsidRPr="00755BE7" w:rsidTr="00755BE7">
        <w:trPr>
          <w:trHeight w:val="148"/>
        </w:trPr>
        <w:tc>
          <w:tcPr>
            <w:tcW w:w="16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227"/>
            </w:pPr>
            <w:r w:rsidRPr="00755BE7">
              <w:t>в городской местности</w:t>
            </w:r>
          </w:p>
        </w:tc>
        <w:tc>
          <w:tcPr>
            <w:tcW w:w="140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98,7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99,8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99,9</w:t>
            </w:r>
          </w:p>
        </w:tc>
      </w:tr>
      <w:tr w:rsidR="00755BE7" w:rsidRPr="00755BE7" w:rsidTr="00755BE7">
        <w:trPr>
          <w:trHeight w:val="148"/>
        </w:trPr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227"/>
            </w:pPr>
            <w:r w:rsidRPr="00755BE7">
              <w:t>в сельской местности</w:t>
            </w:r>
          </w:p>
        </w:tc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66,7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89,5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89,4</w:t>
            </w:r>
          </w:p>
        </w:tc>
      </w:tr>
      <w:tr w:rsidR="00755BE7" w:rsidRPr="00755BE7" w:rsidTr="00755BE7">
        <w:trPr>
          <w:trHeight w:val="148"/>
        </w:trPr>
        <w:tc>
          <w:tcPr>
            <w:tcW w:w="16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5BE7" w:rsidRPr="00755BE7" w:rsidRDefault="00755BE7" w:rsidP="00755BE7">
            <w:pPr>
              <w:widowControl/>
              <w:spacing w:line="240" w:lineRule="exact"/>
            </w:pPr>
          </w:p>
        </w:tc>
        <w:tc>
          <w:tcPr>
            <w:tcW w:w="3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-57"/>
              <w:jc w:val="center"/>
              <w:rPr>
                <w:b/>
                <w:sz w:val="17"/>
                <w:szCs w:val="17"/>
              </w:rPr>
            </w:pPr>
            <w:r w:rsidRPr="00755BE7">
              <w:rPr>
                <w:b/>
                <w:sz w:val="17"/>
                <w:szCs w:val="17"/>
              </w:rPr>
              <w:t>интернету, %</w:t>
            </w:r>
          </w:p>
        </w:tc>
      </w:tr>
      <w:tr w:rsidR="00755BE7" w:rsidRPr="00755BE7" w:rsidTr="00755BE7">
        <w:trPr>
          <w:trHeight w:val="148"/>
        </w:trPr>
        <w:tc>
          <w:tcPr>
            <w:tcW w:w="16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227"/>
            </w:pPr>
            <w:r w:rsidRPr="00755BE7">
              <w:t>всего</w:t>
            </w:r>
          </w:p>
        </w:tc>
        <w:tc>
          <w:tcPr>
            <w:tcW w:w="140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61,2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73,3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…</w:t>
            </w:r>
          </w:p>
        </w:tc>
      </w:tr>
      <w:tr w:rsidR="00755BE7" w:rsidRPr="00755BE7" w:rsidTr="00755BE7">
        <w:trPr>
          <w:trHeight w:val="148"/>
        </w:trPr>
        <w:tc>
          <w:tcPr>
            <w:tcW w:w="16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227"/>
            </w:pPr>
            <w:r w:rsidRPr="00755BE7">
              <w:t>в городской местности</w:t>
            </w:r>
          </w:p>
        </w:tc>
        <w:tc>
          <w:tcPr>
            <w:tcW w:w="140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64,4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68,5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…</w:t>
            </w:r>
          </w:p>
        </w:tc>
      </w:tr>
      <w:tr w:rsidR="00755BE7" w:rsidRPr="00755BE7" w:rsidTr="00755BE7">
        <w:trPr>
          <w:trHeight w:val="148"/>
        </w:trPr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227"/>
            </w:pPr>
            <w:r w:rsidRPr="00755BE7">
              <w:t>в сельской местности</w:t>
            </w:r>
          </w:p>
        </w:tc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55,3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71,6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170"/>
              <w:jc w:val="right"/>
            </w:pPr>
            <w:r w:rsidRPr="00755BE7">
              <w:t>…</w:t>
            </w:r>
          </w:p>
        </w:tc>
      </w:tr>
    </w:tbl>
    <w:p w:rsidR="00755BE7" w:rsidRPr="00755BE7" w:rsidRDefault="00755BE7" w:rsidP="00755BE7">
      <w:pPr>
        <w:widowControl/>
        <w:spacing w:line="180" w:lineRule="exact"/>
        <w:rPr>
          <w:szCs w:val="24"/>
        </w:rPr>
      </w:pPr>
    </w:p>
    <w:p w:rsidR="00755BE7" w:rsidRPr="00755BE7" w:rsidRDefault="00755BE7" w:rsidP="006477FA">
      <w:pPr>
        <w:spacing w:line="192" w:lineRule="auto"/>
      </w:pPr>
      <w:r w:rsidRPr="00755BE7">
        <w:rPr>
          <w:b/>
        </w:rPr>
        <w:t>Беларусь</w:t>
      </w:r>
    </w:p>
    <w:tbl>
      <w:tblPr>
        <w:tblW w:w="4815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0"/>
        <w:gridCol w:w="1528"/>
        <w:gridCol w:w="1290"/>
        <w:gridCol w:w="1289"/>
      </w:tblGrid>
      <w:tr w:rsidR="00755BE7" w:rsidRPr="00755BE7" w:rsidTr="006477FA">
        <w:trPr>
          <w:trHeight w:val="148"/>
        </w:trPr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BE7" w:rsidRPr="00755BE7" w:rsidRDefault="00755BE7" w:rsidP="00755BE7">
            <w:pPr>
              <w:rPr>
                <w:b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E7" w:rsidRPr="00755BE7" w:rsidRDefault="00755BE7" w:rsidP="00755BE7">
            <w:pPr>
              <w:widowControl/>
              <w:spacing w:after="20"/>
              <w:jc w:val="center"/>
              <w:rPr>
                <w:b/>
                <w:sz w:val="17"/>
                <w:szCs w:val="17"/>
              </w:rPr>
            </w:pPr>
            <w:r w:rsidRPr="00755BE7">
              <w:rPr>
                <w:b/>
                <w:sz w:val="17"/>
                <w:szCs w:val="17"/>
              </w:rPr>
              <w:t>201</w:t>
            </w:r>
            <w:r w:rsidRPr="00755BE7">
              <w:rPr>
                <w:b/>
                <w:sz w:val="17"/>
                <w:szCs w:val="17"/>
                <w:lang w:val="en-US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E7" w:rsidRPr="00755BE7" w:rsidRDefault="00755BE7" w:rsidP="00755BE7">
            <w:pPr>
              <w:widowControl/>
              <w:spacing w:after="20"/>
              <w:jc w:val="center"/>
              <w:rPr>
                <w:b/>
                <w:sz w:val="17"/>
                <w:szCs w:val="17"/>
              </w:rPr>
            </w:pPr>
            <w:r w:rsidRPr="00755BE7">
              <w:rPr>
                <w:b/>
                <w:sz w:val="17"/>
                <w:szCs w:val="17"/>
              </w:rPr>
              <w:t>2019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5BE7" w:rsidRPr="00755BE7" w:rsidRDefault="00755BE7" w:rsidP="00755BE7">
            <w:pPr>
              <w:widowControl/>
              <w:spacing w:after="20"/>
              <w:jc w:val="center"/>
              <w:rPr>
                <w:b/>
                <w:sz w:val="17"/>
                <w:szCs w:val="17"/>
              </w:rPr>
            </w:pPr>
            <w:r w:rsidRPr="00755BE7">
              <w:rPr>
                <w:b/>
                <w:sz w:val="17"/>
                <w:szCs w:val="17"/>
              </w:rPr>
              <w:t>2021</w:t>
            </w:r>
          </w:p>
        </w:tc>
      </w:tr>
      <w:tr w:rsidR="00755BE7" w:rsidRPr="00755BE7" w:rsidTr="006477FA">
        <w:trPr>
          <w:trHeight w:val="148"/>
        </w:trPr>
        <w:tc>
          <w:tcPr>
            <w:tcW w:w="2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55BE7" w:rsidRPr="00755BE7" w:rsidRDefault="00755BE7" w:rsidP="00755BE7">
            <w:pPr>
              <w:keepNext/>
              <w:shd w:val="clear" w:color="auto" w:fill="FFFFFF"/>
              <w:snapToGrid w:val="0"/>
              <w:spacing w:line="240" w:lineRule="exact"/>
              <w:outlineLvl w:val="1"/>
              <w:rPr>
                <w:b/>
                <w:i/>
              </w:rPr>
            </w:pPr>
            <w:r w:rsidRPr="00755BE7">
              <w:t>Доля населения, имеющего доступ к базовым услугам питьевой воды и санитарии</w:t>
            </w:r>
            <w:r w:rsidRPr="00755BE7">
              <w:rPr>
                <w:vertAlign w:val="superscript"/>
              </w:rPr>
              <w:t>1)</w:t>
            </w:r>
            <w:r w:rsidRPr="00755BE7">
              <w:t>, %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55BE7" w:rsidRPr="00755BE7" w:rsidRDefault="00755BE7" w:rsidP="00755BE7">
            <w:pPr>
              <w:spacing w:line="240" w:lineRule="exact"/>
              <w:ind w:left="-57" w:right="-57"/>
              <w:jc w:val="right"/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55BE7" w:rsidRPr="00755BE7" w:rsidRDefault="00755BE7" w:rsidP="00755BE7">
            <w:pPr>
              <w:spacing w:line="240" w:lineRule="exact"/>
              <w:ind w:left="-57" w:right="-57"/>
              <w:jc w:val="right"/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55BE7" w:rsidRPr="00755BE7" w:rsidRDefault="00755BE7" w:rsidP="00755BE7">
            <w:pPr>
              <w:spacing w:line="240" w:lineRule="exact"/>
              <w:ind w:left="-57" w:right="-57"/>
              <w:jc w:val="right"/>
            </w:pPr>
          </w:p>
        </w:tc>
      </w:tr>
      <w:tr w:rsidR="00755BE7" w:rsidRPr="00755BE7" w:rsidTr="006477FA">
        <w:trPr>
          <w:trHeight w:val="148"/>
        </w:trPr>
        <w:tc>
          <w:tcPr>
            <w:tcW w:w="277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227"/>
            </w:pPr>
            <w:r w:rsidRPr="00755BE7">
              <w:t>всего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-57"/>
              <w:jc w:val="right"/>
            </w:pPr>
            <w:r w:rsidRPr="00755BE7">
              <w:rPr>
                <w:lang w:val="en-US"/>
              </w:rPr>
              <w:t>95</w:t>
            </w:r>
            <w:r w:rsidRPr="00755BE7">
              <w:t>,2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-57"/>
              <w:jc w:val="right"/>
            </w:pPr>
            <w:r w:rsidRPr="00755BE7">
              <w:t>97,7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-57"/>
              <w:jc w:val="right"/>
            </w:pPr>
            <w:r w:rsidRPr="00755BE7">
              <w:t>98,3</w:t>
            </w:r>
          </w:p>
        </w:tc>
      </w:tr>
      <w:tr w:rsidR="00755BE7" w:rsidRPr="00755BE7" w:rsidTr="006477FA">
        <w:trPr>
          <w:trHeight w:val="148"/>
        </w:trPr>
        <w:tc>
          <w:tcPr>
            <w:tcW w:w="277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227"/>
            </w:pPr>
            <w:r w:rsidRPr="00755BE7">
              <w:t>в городской местности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-57"/>
              <w:jc w:val="right"/>
            </w:pPr>
            <w:r w:rsidRPr="00755BE7">
              <w:t>96,1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-57"/>
              <w:jc w:val="right"/>
            </w:pPr>
            <w:r w:rsidRPr="00755BE7">
              <w:t>98,4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-57"/>
              <w:jc w:val="right"/>
            </w:pPr>
            <w:r w:rsidRPr="00755BE7">
              <w:t>98,3</w:t>
            </w:r>
          </w:p>
        </w:tc>
      </w:tr>
      <w:tr w:rsidR="00755BE7" w:rsidRPr="00755BE7" w:rsidTr="006477FA">
        <w:trPr>
          <w:trHeight w:val="148"/>
        </w:trPr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227"/>
            </w:pPr>
            <w:r w:rsidRPr="00755BE7">
              <w:t>в сельской местности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-57"/>
              <w:jc w:val="right"/>
            </w:pPr>
            <w:r w:rsidRPr="00755BE7">
              <w:t>93,0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-57"/>
              <w:jc w:val="right"/>
            </w:pPr>
            <w:r w:rsidRPr="00755BE7">
              <w:t>95,8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-57"/>
              <w:jc w:val="right"/>
              <w:rPr>
                <w:lang w:val="en-US"/>
              </w:rPr>
            </w:pPr>
            <w:r w:rsidRPr="00755BE7">
              <w:t>98,3</w:t>
            </w:r>
          </w:p>
        </w:tc>
      </w:tr>
    </w:tbl>
    <w:p w:rsidR="00755BE7" w:rsidRPr="00755BE7" w:rsidRDefault="00755BE7" w:rsidP="00755BE7">
      <w:pPr>
        <w:jc w:val="both"/>
        <w:rPr>
          <w:sz w:val="16"/>
          <w:szCs w:val="18"/>
        </w:rPr>
      </w:pPr>
      <w:r w:rsidRPr="00755BE7">
        <w:rPr>
          <w:sz w:val="16"/>
          <w:szCs w:val="18"/>
          <w:vertAlign w:val="superscript"/>
        </w:rPr>
        <w:t>1)</w:t>
      </w:r>
      <w:r w:rsidRPr="00755BE7">
        <w:rPr>
          <w:sz w:val="16"/>
          <w:szCs w:val="18"/>
        </w:rPr>
        <w:t xml:space="preserve"> Доступ к базовым услугам питьевой воды относится к питьевой воде из улучшенного источника, при этом время на забор воды не превышает 30 минут в оба конца, включая ожидание в очереди.</w:t>
      </w:r>
    </w:p>
    <w:p w:rsidR="00755BE7" w:rsidRPr="00755BE7" w:rsidRDefault="00755BE7" w:rsidP="00755BE7">
      <w:pPr>
        <w:jc w:val="both"/>
        <w:rPr>
          <w:sz w:val="16"/>
          <w:szCs w:val="16"/>
        </w:rPr>
      </w:pPr>
      <w:r w:rsidRPr="00755BE7">
        <w:rPr>
          <w:sz w:val="16"/>
          <w:szCs w:val="18"/>
        </w:rPr>
        <w:t xml:space="preserve">Улучшенные источники питьевой воды – водопровод, проведенный в дом или к участку, водоразборная </w:t>
      </w:r>
      <w:r w:rsidRPr="00755BE7">
        <w:rPr>
          <w:sz w:val="16"/>
          <w:szCs w:val="16"/>
        </w:rPr>
        <w:t>колонка на улице, скважина, защищенный колодец, бутилированная вода.</w:t>
      </w:r>
    </w:p>
    <w:p w:rsidR="00755BE7" w:rsidRPr="00755BE7" w:rsidRDefault="00755BE7" w:rsidP="00755BE7">
      <w:pPr>
        <w:jc w:val="both"/>
        <w:rPr>
          <w:sz w:val="16"/>
          <w:szCs w:val="16"/>
        </w:rPr>
      </w:pPr>
      <w:r w:rsidRPr="00755BE7">
        <w:rPr>
          <w:sz w:val="16"/>
          <w:szCs w:val="16"/>
        </w:rPr>
        <w:t xml:space="preserve">Доступ к базовым услугам санитарии относится к использованию улучшенных санитарно-гигиенических устройств только с членами </w:t>
      </w:r>
      <w:r w:rsidRPr="00755BE7">
        <w:rPr>
          <w:sz w:val="16"/>
          <w:szCs w:val="16"/>
        </w:rPr>
        <w:lastRenderedPageBreak/>
        <w:t>своего домашнего хозяйства. Улучшенные санитарно-гигиенические устройства – туалет со сливом, соединенный с системой канализации, отстойником или выгребной ямой, благоустроенный туалет с выгребной ямой.</w:t>
      </w:r>
    </w:p>
    <w:p w:rsidR="006477FA" w:rsidRDefault="00755BE7" w:rsidP="006477FA">
      <w:pPr>
        <w:jc w:val="both"/>
        <w:rPr>
          <w:sz w:val="16"/>
          <w:szCs w:val="16"/>
        </w:rPr>
      </w:pPr>
      <w:r w:rsidRPr="00755BE7">
        <w:rPr>
          <w:sz w:val="16"/>
          <w:szCs w:val="16"/>
        </w:rPr>
        <w:t>2012 и 2019 гг. – Много индикаторное кластерное обследование для оценки положения детей и женщин (МИКС), с 2021 года – выборочное обследование домашних хозяйств по уровню жизни.</w:t>
      </w:r>
    </w:p>
    <w:p w:rsidR="00755BE7" w:rsidRPr="00755BE7" w:rsidRDefault="006477FA" w:rsidP="006477FA">
      <w:pPr>
        <w:widowControl/>
        <w:jc w:val="right"/>
      </w:pPr>
      <w:r>
        <w:t>Продолжение</w:t>
      </w:r>
    </w:p>
    <w:tbl>
      <w:tblPr>
        <w:tblW w:w="4800" w:type="pct"/>
        <w:tblInd w:w="16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6"/>
        <w:gridCol w:w="1011"/>
        <w:gridCol w:w="1011"/>
        <w:gridCol w:w="1011"/>
        <w:gridCol w:w="1009"/>
      </w:tblGrid>
      <w:tr w:rsidR="00755BE7" w:rsidRPr="00755BE7" w:rsidTr="00755BE7">
        <w:trPr>
          <w:trHeight w:val="148"/>
        </w:trPr>
        <w:tc>
          <w:tcPr>
            <w:tcW w:w="2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BE7" w:rsidRPr="00755BE7" w:rsidRDefault="00755BE7" w:rsidP="00755BE7">
            <w:pPr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E7" w:rsidRPr="00755BE7" w:rsidRDefault="00755BE7" w:rsidP="00755BE7">
            <w:pPr>
              <w:widowControl/>
              <w:spacing w:after="20"/>
              <w:jc w:val="center"/>
              <w:rPr>
                <w:b/>
                <w:sz w:val="17"/>
                <w:szCs w:val="17"/>
              </w:rPr>
            </w:pPr>
            <w:r w:rsidRPr="00755BE7">
              <w:rPr>
                <w:b/>
                <w:sz w:val="17"/>
                <w:szCs w:val="17"/>
              </w:rPr>
              <w:t>2015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E7" w:rsidRPr="00755BE7" w:rsidRDefault="00755BE7" w:rsidP="00755BE7">
            <w:pPr>
              <w:widowControl/>
              <w:spacing w:after="20"/>
              <w:jc w:val="center"/>
              <w:rPr>
                <w:b/>
                <w:sz w:val="17"/>
                <w:szCs w:val="17"/>
              </w:rPr>
            </w:pPr>
            <w:r w:rsidRPr="00755BE7">
              <w:rPr>
                <w:b/>
                <w:sz w:val="17"/>
                <w:szCs w:val="17"/>
              </w:rPr>
              <w:t>2020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E7" w:rsidRPr="00755BE7" w:rsidRDefault="00755BE7" w:rsidP="00755BE7">
            <w:pPr>
              <w:widowControl/>
              <w:spacing w:after="20"/>
              <w:jc w:val="center"/>
              <w:rPr>
                <w:b/>
                <w:sz w:val="17"/>
                <w:szCs w:val="17"/>
              </w:rPr>
            </w:pPr>
            <w:r w:rsidRPr="00755BE7">
              <w:rPr>
                <w:b/>
                <w:sz w:val="17"/>
                <w:szCs w:val="17"/>
              </w:rPr>
              <w:t>2021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5BE7" w:rsidRPr="00755BE7" w:rsidRDefault="00755BE7" w:rsidP="00755BE7">
            <w:pPr>
              <w:widowControl/>
              <w:spacing w:after="20"/>
              <w:jc w:val="center"/>
              <w:rPr>
                <w:b/>
                <w:sz w:val="17"/>
                <w:szCs w:val="17"/>
              </w:rPr>
            </w:pPr>
            <w:r w:rsidRPr="00755BE7">
              <w:rPr>
                <w:b/>
                <w:sz w:val="17"/>
                <w:szCs w:val="17"/>
              </w:rPr>
              <w:t>2022</w:t>
            </w:r>
          </w:p>
        </w:tc>
      </w:tr>
      <w:tr w:rsidR="00755BE7" w:rsidRPr="00755BE7" w:rsidTr="00755BE7">
        <w:trPr>
          <w:trHeight w:val="148"/>
        </w:trPr>
        <w:tc>
          <w:tcPr>
            <w:tcW w:w="2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55BE7" w:rsidRPr="00755BE7" w:rsidRDefault="00755BE7" w:rsidP="00755BE7">
            <w:pPr>
              <w:keepNext/>
              <w:shd w:val="clear" w:color="auto" w:fill="FFFFFF"/>
              <w:snapToGrid w:val="0"/>
              <w:spacing w:line="240" w:lineRule="exact"/>
              <w:outlineLvl w:val="1"/>
              <w:rPr>
                <w:b/>
                <w:i/>
              </w:rPr>
            </w:pPr>
            <w:r w:rsidRPr="00755BE7">
              <w:t>Доля населения, проживающего в благоустроенном жилье</w:t>
            </w:r>
            <w:r w:rsidRPr="00755BE7">
              <w:rPr>
                <w:vertAlign w:val="superscript"/>
              </w:rPr>
              <w:t>1)</w:t>
            </w:r>
            <w:r w:rsidRPr="00755BE7">
              <w:t>, %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55BE7" w:rsidRPr="00755BE7" w:rsidRDefault="00755BE7" w:rsidP="00755BE7">
            <w:pPr>
              <w:spacing w:line="240" w:lineRule="exact"/>
              <w:ind w:left="-57" w:right="-57"/>
              <w:jc w:val="right"/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55BE7" w:rsidRPr="00755BE7" w:rsidRDefault="00755BE7" w:rsidP="00755BE7">
            <w:pPr>
              <w:spacing w:line="240" w:lineRule="exact"/>
              <w:ind w:left="-57" w:right="-57"/>
              <w:jc w:val="right"/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55BE7" w:rsidRPr="00755BE7" w:rsidRDefault="00755BE7" w:rsidP="00755BE7">
            <w:pPr>
              <w:spacing w:line="240" w:lineRule="exact"/>
              <w:ind w:left="-57" w:right="-57"/>
              <w:jc w:val="right"/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55BE7" w:rsidRPr="00755BE7" w:rsidRDefault="00755BE7" w:rsidP="00755BE7">
            <w:pPr>
              <w:spacing w:line="240" w:lineRule="exact"/>
              <w:ind w:left="-57" w:right="-57"/>
              <w:jc w:val="right"/>
            </w:pPr>
          </w:p>
        </w:tc>
      </w:tr>
      <w:tr w:rsidR="00755BE7" w:rsidRPr="00755BE7" w:rsidTr="00755BE7">
        <w:trPr>
          <w:trHeight w:val="148"/>
        </w:trPr>
        <w:tc>
          <w:tcPr>
            <w:tcW w:w="280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227"/>
            </w:pPr>
            <w:r w:rsidRPr="00755BE7">
              <w:t>всего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57"/>
              <w:jc w:val="right"/>
            </w:pPr>
            <w:r w:rsidRPr="00755BE7">
              <w:t>86,1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57"/>
              <w:jc w:val="right"/>
            </w:pPr>
            <w:r w:rsidRPr="00755BE7">
              <w:t>91,1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57"/>
              <w:jc w:val="right"/>
            </w:pPr>
            <w:r w:rsidRPr="00755BE7">
              <w:t>92,6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57"/>
              <w:jc w:val="right"/>
            </w:pPr>
            <w:r w:rsidRPr="00755BE7">
              <w:t>93,2</w:t>
            </w:r>
          </w:p>
        </w:tc>
      </w:tr>
      <w:tr w:rsidR="00755BE7" w:rsidRPr="00755BE7" w:rsidTr="00755BE7">
        <w:trPr>
          <w:trHeight w:val="148"/>
        </w:trPr>
        <w:tc>
          <w:tcPr>
            <w:tcW w:w="280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227"/>
            </w:pPr>
            <w:r w:rsidRPr="00755BE7">
              <w:t>в городской местности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57"/>
              <w:jc w:val="right"/>
            </w:pPr>
            <w:r w:rsidRPr="00755BE7">
              <w:t>94,5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57"/>
              <w:jc w:val="right"/>
            </w:pPr>
            <w:r w:rsidRPr="00755BE7">
              <w:t>97,3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57"/>
              <w:jc w:val="right"/>
            </w:pPr>
            <w:r w:rsidRPr="00755BE7">
              <w:t>97,4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57"/>
              <w:jc w:val="right"/>
            </w:pPr>
            <w:r w:rsidRPr="00755BE7">
              <w:t>98,1</w:t>
            </w:r>
          </w:p>
        </w:tc>
      </w:tr>
      <w:tr w:rsidR="00755BE7" w:rsidRPr="00755BE7" w:rsidTr="00755BE7">
        <w:trPr>
          <w:trHeight w:val="148"/>
        </w:trPr>
        <w:tc>
          <w:tcPr>
            <w:tcW w:w="2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227"/>
            </w:pPr>
            <w:r w:rsidRPr="00755BE7">
              <w:t>в сельской местности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57"/>
              <w:jc w:val="right"/>
            </w:pPr>
            <w:r w:rsidRPr="00755BE7">
              <w:t>61,8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57"/>
              <w:jc w:val="right"/>
            </w:pPr>
            <w:r w:rsidRPr="00755BE7">
              <w:t>73,1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57"/>
              <w:jc w:val="right"/>
            </w:pPr>
            <w:r w:rsidRPr="00755BE7">
              <w:t>76,0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line="240" w:lineRule="exact"/>
              <w:ind w:left="-57" w:right="57"/>
              <w:jc w:val="right"/>
            </w:pPr>
            <w:r w:rsidRPr="00755BE7">
              <w:t>77,0</w:t>
            </w:r>
          </w:p>
        </w:tc>
      </w:tr>
    </w:tbl>
    <w:p w:rsidR="00755BE7" w:rsidRPr="00755BE7" w:rsidRDefault="00755BE7" w:rsidP="00755BE7">
      <w:pPr>
        <w:spacing w:line="200" w:lineRule="exact"/>
        <w:jc w:val="both"/>
        <w:rPr>
          <w:sz w:val="16"/>
          <w:szCs w:val="18"/>
        </w:rPr>
      </w:pPr>
      <w:r w:rsidRPr="00755BE7">
        <w:rPr>
          <w:sz w:val="16"/>
          <w:szCs w:val="18"/>
          <w:vertAlign w:val="superscript"/>
        </w:rPr>
        <w:t>1)</w:t>
      </w:r>
      <w:r w:rsidRPr="00755BE7">
        <w:rPr>
          <w:sz w:val="16"/>
          <w:szCs w:val="18"/>
        </w:rPr>
        <w:t xml:space="preserve"> Доля населения, проживающего в благоустроенном жилье (с центральным отоплением, отоплением от индивидуального котла, водопроводом, канализацией), в общей численности населения.</w:t>
      </w:r>
    </w:p>
    <w:p w:rsidR="00755BE7" w:rsidRPr="00755BE7" w:rsidRDefault="00755BE7" w:rsidP="006477FA">
      <w:pPr>
        <w:spacing w:line="192" w:lineRule="auto"/>
      </w:pPr>
      <w:r w:rsidRPr="00755BE7">
        <w:rPr>
          <w:b/>
        </w:rPr>
        <w:t>Молдова</w:t>
      </w:r>
    </w:p>
    <w:tbl>
      <w:tblPr>
        <w:tblW w:w="4815" w:type="pct"/>
        <w:tblInd w:w="16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3"/>
        <w:gridCol w:w="1014"/>
        <w:gridCol w:w="1014"/>
        <w:gridCol w:w="1014"/>
        <w:gridCol w:w="1012"/>
      </w:tblGrid>
      <w:tr w:rsidR="00755BE7" w:rsidRPr="00755BE7" w:rsidTr="00755BE7">
        <w:trPr>
          <w:trHeight w:val="148"/>
        </w:trPr>
        <w:tc>
          <w:tcPr>
            <w:tcW w:w="2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BE7" w:rsidRPr="00755BE7" w:rsidRDefault="00755BE7" w:rsidP="00755BE7">
            <w:pPr>
              <w:widowControl/>
              <w:spacing w:after="20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E7" w:rsidRPr="00755BE7" w:rsidRDefault="00755BE7" w:rsidP="00755BE7">
            <w:pPr>
              <w:widowControl/>
              <w:spacing w:after="20"/>
              <w:jc w:val="center"/>
              <w:rPr>
                <w:b/>
                <w:sz w:val="17"/>
                <w:szCs w:val="17"/>
              </w:rPr>
            </w:pPr>
            <w:r w:rsidRPr="00755BE7">
              <w:rPr>
                <w:b/>
                <w:sz w:val="17"/>
                <w:szCs w:val="17"/>
              </w:rPr>
              <w:t>2015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E7" w:rsidRPr="00755BE7" w:rsidRDefault="00755BE7" w:rsidP="00755BE7">
            <w:pPr>
              <w:widowControl/>
              <w:spacing w:after="20"/>
              <w:jc w:val="center"/>
              <w:rPr>
                <w:b/>
                <w:sz w:val="17"/>
                <w:szCs w:val="17"/>
              </w:rPr>
            </w:pPr>
            <w:r w:rsidRPr="00755BE7">
              <w:rPr>
                <w:b/>
                <w:sz w:val="17"/>
                <w:szCs w:val="17"/>
              </w:rPr>
              <w:t>2019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E7" w:rsidRPr="00755BE7" w:rsidRDefault="00755BE7" w:rsidP="00755BE7">
            <w:pPr>
              <w:widowControl/>
              <w:spacing w:after="20"/>
              <w:jc w:val="center"/>
              <w:rPr>
                <w:b/>
                <w:sz w:val="17"/>
                <w:szCs w:val="17"/>
              </w:rPr>
            </w:pPr>
            <w:r w:rsidRPr="00755BE7">
              <w:rPr>
                <w:b/>
                <w:sz w:val="17"/>
                <w:szCs w:val="17"/>
              </w:rPr>
              <w:t>2021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5BE7" w:rsidRPr="00755BE7" w:rsidRDefault="00755BE7" w:rsidP="00755BE7">
            <w:pPr>
              <w:widowControl/>
              <w:spacing w:after="20"/>
              <w:jc w:val="center"/>
              <w:rPr>
                <w:b/>
                <w:sz w:val="17"/>
                <w:szCs w:val="17"/>
              </w:rPr>
            </w:pPr>
            <w:r w:rsidRPr="00755BE7">
              <w:rPr>
                <w:b/>
                <w:sz w:val="17"/>
                <w:szCs w:val="17"/>
              </w:rPr>
              <w:t>2022</w:t>
            </w:r>
          </w:p>
        </w:tc>
      </w:tr>
      <w:tr w:rsidR="00755BE7" w:rsidRPr="00755BE7" w:rsidTr="00755BE7">
        <w:trPr>
          <w:trHeight w:val="148"/>
        </w:trPr>
        <w:tc>
          <w:tcPr>
            <w:tcW w:w="2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5BE7" w:rsidRPr="00755BE7" w:rsidRDefault="00755BE7" w:rsidP="00755BE7">
            <w:pPr>
              <w:spacing w:before="40" w:after="20" w:line="240" w:lineRule="exact"/>
            </w:pPr>
            <w:r w:rsidRPr="00755BE7">
              <w:t>Доля населения, живущего в домохозяйствах с доступом к базовым услугам, %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before="40" w:after="20" w:line="240" w:lineRule="exact"/>
              <w:ind w:right="57"/>
              <w:jc w:val="right"/>
            </w:pPr>
            <w:r w:rsidRPr="00755BE7">
              <w:t>66,1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before="40" w:after="20" w:line="240" w:lineRule="exact"/>
              <w:ind w:right="57"/>
              <w:jc w:val="right"/>
            </w:pPr>
            <w:r w:rsidRPr="00755BE7">
              <w:t>61,0</w:t>
            </w:r>
            <w:r w:rsidRPr="00755BE7">
              <w:rPr>
                <w:vertAlign w:val="superscript"/>
              </w:rPr>
              <w:t>1)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before="40" w:after="20" w:line="240" w:lineRule="exact"/>
              <w:ind w:right="57"/>
              <w:jc w:val="right"/>
            </w:pPr>
            <w:r w:rsidRPr="00755BE7">
              <w:t>68,4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before="40" w:after="20" w:line="240" w:lineRule="exact"/>
              <w:ind w:right="57"/>
              <w:jc w:val="right"/>
            </w:pPr>
            <w:r w:rsidRPr="00755BE7">
              <w:t>69,3</w:t>
            </w:r>
          </w:p>
        </w:tc>
      </w:tr>
    </w:tbl>
    <w:p w:rsidR="00755BE7" w:rsidRPr="00755BE7" w:rsidRDefault="00755BE7" w:rsidP="00755BE7">
      <w:pPr>
        <w:widowControl/>
        <w:spacing w:line="200" w:lineRule="exact"/>
        <w:rPr>
          <w:szCs w:val="24"/>
        </w:rPr>
      </w:pPr>
      <w:r w:rsidRPr="00755BE7">
        <w:rPr>
          <w:sz w:val="16"/>
          <w:szCs w:val="18"/>
          <w:vertAlign w:val="superscript"/>
        </w:rPr>
        <w:t>1)</w:t>
      </w:r>
      <w:r w:rsidRPr="00755BE7">
        <w:rPr>
          <w:sz w:val="16"/>
          <w:szCs w:val="18"/>
        </w:rPr>
        <w:t xml:space="preserve"> С 2019 г. данные не сопоставимы с предыдущими годами, поскольку методология Обследования бюджетов домашних хозяйств была изменена.</w:t>
      </w:r>
    </w:p>
    <w:p w:rsidR="00755BE7" w:rsidRPr="00755BE7" w:rsidRDefault="00755BE7" w:rsidP="006477FA">
      <w:pPr>
        <w:spacing w:after="40"/>
      </w:pPr>
      <w:r w:rsidRPr="00755BE7">
        <w:rPr>
          <w:b/>
        </w:rPr>
        <w:t>Таджикистан</w:t>
      </w:r>
    </w:p>
    <w:tbl>
      <w:tblPr>
        <w:tblW w:w="4815" w:type="pct"/>
        <w:tblInd w:w="16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4"/>
        <w:gridCol w:w="1351"/>
        <w:gridCol w:w="1351"/>
        <w:gridCol w:w="1351"/>
      </w:tblGrid>
      <w:tr w:rsidR="00755BE7" w:rsidRPr="00755BE7" w:rsidTr="00755BE7">
        <w:trPr>
          <w:trHeight w:val="148"/>
        </w:trPr>
        <w:tc>
          <w:tcPr>
            <w:tcW w:w="2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BE7" w:rsidRPr="00755BE7" w:rsidRDefault="00755BE7" w:rsidP="00755BE7">
            <w:pPr>
              <w:widowControl/>
              <w:spacing w:after="20"/>
              <w:rPr>
                <w:b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E7" w:rsidRPr="00755BE7" w:rsidRDefault="00755BE7" w:rsidP="00755BE7">
            <w:pPr>
              <w:widowControl/>
              <w:spacing w:after="20"/>
              <w:jc w:val="center"/>
              <w:rPr>
                <w:b/>
                <w:sz w:val="17"/>
                <w:szCs w:val="17"/>
              </w:rPr>
            </w:pPr>
            <w:r w:rsidRPr="00755BE7">
              <w:rPr>
                <w:b/>
                <w:sz w:val="17"/>
                <w:szCs w:val="17"/>
              </w:rPr>
              <w:t>2015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E7" w:rsidRPr="00755BE7" w:rsidRDefault="00755BE7" w:rsidP="00755BE7">
            <w:pPr>
              <w:widowControl/>
              <w:spacing w:after="20"/>
              <w:jc w:val="center"/>
              <w:rPr>
                <w:b/>
                <w:sz w:val="17"/>
                <w:szCs w:val="17"/>
              </w:rPr>
            </w:pPr>
            <w:r w:rsidRPr="00755BE7">
              <w:rPr>
                <w:b/>
                <w:sz w:val="17"/>
                <w:szCs w:val="17"/>
              </w:rPr>
              <w:t>2016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5BE7" w:rsidRPr="00755BE7" w:rsidRDefault="00755BE7" w:rsidP="00755BE7">
            <w:pPr>
              <w:widowControl/>
              <w:spacing w:after="20"/>
              <w:jc w:val="center"/>
              <w:rPr>
                <w:b/>
                <w:sz w:val="17"/>
                <w:szCs w:val="17"/>
              </w:rPr>
            </w:pPr>
            <w:r w:rsidRPr="00755BE7">
              <w:rPr>
                <w:b/>
                <w:sz w:val="17"/>
                <w:szCs w:val="17"/>
              </w:rPr>
              <w:t>2017</w:t>
            </w:r>
          </w:p>
        </w:tc>
      </w:tr>
      <w:tr w:rsidR="00755BE7" w:rsidRPr="00755BE7" w:rsidTr="00755BE7">
        <w:trPr>
          <w:trHeight w:val="148"/>
        </w:trPr>
        <w:tc>
          <w:tcPr>
            <w:tcW w:w="2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5BE7" w:rsidRPr="00755BE7" w:rsidRDefault="00755BE7" w:rsidP="00755BE7">
            <w:pPr>
              <w:spacing w:before="40" w:after="20" w:line="240" w:lineRule="exact"/>
            </w:pPr>
            <w:r w:rsidRPr="00755BE7">
              <w:t>Доля населения, живущего в домохозяйствах с доступом к базовым услугам, %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before="40" w:after="20" w:line="240" w:lineRule="exact"/>
              <w:ind w:right="170"/>
              <w:jc w:val="right"/>
            </w:pPr>
            <w:r w:rsidRPr="00755BE7">
              <w:t>97,8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before="40" w:after="20" w:line="240" w:lineRule="exact"/>
              <w:ind w:right="170"/>
              <w:jc w:val="right"/>
            </w:pPr>
            <w:r w:rsidRPr="00755BE7">
              <w:t>99,1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before="40" w:after="20" w:line="240" w:lineRule="exact"/>
              <w:ind w:right="170"/>
              <w:jc w:val="right"/>
            </w:pPr>
            <w:r w:rsidRPr="00755BE7">
              <w:t>99,3</w:t>
            </w:r>
          </w:p>
        </w:tc>
      </w:tr>
    </w:tbl>
    <w:p w:rsidR="00755BE7" w:rsidRPr="00755BE7" w:rsidRDefault="00755BE7" w:rsidP="006477FA">
      <w:pPr>
        <w:spacing w:after="40"/>
      </w:pPr>
      <w:r w:rsidRPr="00755BE7">
        <w:rPr>
          <w:b/>
        </w:rPr>
        <w:t>Туркменистан</w:t>
      </w:r>
    </w:p>
    <w:tbl>
      <w:tblPr>
        <w:tblW w:w="4815" w:type="pct"/>
        <w:tblInd w:w="16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3"/>
        <w:gridCol w:w="2028"/>
        <w:gridCol w:w="2026"/>
      </w:tblGrid>
      <w:tr w:rsidR="00755BE7" w:rsidRPr="00755BE7" w:rsidTr="00755BE7">
        <w:trPr>
          <w:trHeight w:val="148"/>
        </w:trPr>
        <w:tc>
          <w:tcPr>
            <w:tcW w:w="2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BE7" w:rsidRPr="00755BE7" w:rsidRDefault="00755BE7" w:rsidP="00755BE7">
            <w:pPr>
              <w:widowControl/>
              <w:spacing w:after="20"/>
              <w:rPr>
                <w:b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E7" w:rsidRPr="00755BE7" w:rsidRDefault="00755BE7" w:rsidP="00755BE7">
            <w:pPr>
              <w:widowControl/>
              <w:spacing w:after="20"/>
              <w:jc w:val="center"/>
              <w:rPr>
                <w:b/>
                <w:sz w:val="17"/>
                <w:szCs w:val="17"/>
              </w:rPr>
            </w:pPr>
            <w:r w:rsidRPr="00755BE7">
              <w:rPr>
                <w:b/>
                <w:sz w:val="17"/>
                <w:szCs w:val="17"/>
              </w:rPr>
              <w:t>2016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5BE7" w:rsidRPr="00755BE7" w:rsidRDefault="00755BE7" w:rsidP="00755BE7">
            <w:pPr>
              <w:widowControl/>
              <w:spacing w:after="20"/>
              <w:jc w:val="center"/>
              <w:rPr>
                <w:b/>
                <w:sz w:val="17"/>
                <w:szCs w:val="17"/>
              </w:rPr>
            </w:pPr>
            <w:r w:rsidRPr="00755BE7">
              <w:rPr>
                <w:b/>
                <w:sz w:val="17"/>
                <w:szCs w:val="17"/>
              </w:rPr>
              <w:t>2019</w:t>
            </w:r>
          </w:p>
        </w:tc>
      </w:tr>
      <w:tr w:rsidR="00755BE7" w:rsidRPr="00755BE7" w:rsidTr="00755BE7">
        <w:trPr>
          <w:trHeight w:val="148"/>
        </w:trPr>
        <w:tc>
          <w:tcPr>
            <w:tcW w:w="2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5BE7" w:rsidRPr="00755BE7" w:rsidRDefault="00755BE7" w:rsidP="00755BE7">
            <w:pPr>
              <w:spacing w:before="40" w:after="20" w:line="240" w:lineRule="exact"/>
            </w:pPr>
            <w:r w:rsidRPr="00755BE7">
              <w:t>Доля населения, проживающего в домохозяйствах с доступом к инфраструктуре, %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before="40" w:after="20" w:line="240" w:lineRule="exact"/>
              <w:ind w:right="397"/>
              <w:jc w:val="right"/>
            </w:pPr>
            <w:r w:rsidRPr="00755BE7">
              <w:t>82,8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spacing w:before="40" w:after="20" w:line="240" w:lineRule="exact"/>
              <w:ind w:right="397"/>
              <w:jc w:val="right"/>
            </w:pPr>
            <w:r w:rsidRPr="00755BE7">
              <w:t>99,9</w:t>
            </w:r>
          </w:p>
        </w:tc>
      </w:tr>
    </w:tbl>
    <w:p w:rsidR="00755BE7" w:rsidRPr="00755BE7" w:rsidRDefault="00755BE7" w:rsidP="00755BE7">
      <w:pPr>
        <w:widowControl/>
        <w:rPr>
          <w:szCs w:val="24"/>
        </w:rPr>
      </w:pPr>
    </w:p>
    <w:p w:rsidR="00755BE7" w:rsidRPr="00755BE7" w:rsidRDefault="006477FA" w:rsidP="006477FA">
      <w:pPr>
        <w:widowControl/>
        <w:spacing w:line="192" w:lineRule="auto"/>
        <w:jc w:val="right"/>
        <w:rPr>
          <w:szCs w:val="24"/>
        </w:rPr>
      </w:pPr>
      <w:r>
        <w:rPr>
          <w:b/>
          <w:sz w:val="24"/>
          <w:szCs w:val="24"/>
        </w:rPr>
        <w:t>Приложение 7</w:t>
      </w:r>
    </w:p>
    <w:p w:rsidR="00755BE7" w:rsidRPr="00755BE7" w:rsidRDefault="00755BE7" w:rsidP="006477FA">
      <w:pPr>
        <w:widowControl/>
        <w:spacing w:line="192" w:lineRule="auto"/>
        <w:jc w:val="center"/>
        <w:rPr>
          <w:bCs/>
          <w:sz w:val="16"/>
          <w:szCs w:val="16"/>
        </w:rPr>
      </w:pPr>
      <w:r w:rsidRPr="00755BE7">
        <w:rPr>
          <w:b/>
          <w:sz w:val="24"/>
          <w:szCs w:val="24"/>
        </w:rPr>
        <w:t>Доля населения с эквивалентным доходом</w:t>
      </w:r>
      <w:r w:rsidR="006477FA">
        <w:rPr>
          <w:b/>
          <w:sz w:val="24"/>
          <w:szCs w:val="24"/>
        </w:rPr>
        <w:t xml:space="preserve"> </w:t>
      </w:r>
      <w:r w:rsidRPr="00755BE7">
        <w:rPr>
          <w:b/>
          <w:sz w:val="24"/>
          <w:szCs w:val="24"/>
        </w:rPr>
        <w:t>ниже 50% медианного дохода по социально-демографическим группам населения</w:t>
      </w:r>
      <w:r w:rsidR="00A57317">
        <w:rPr>
          <w:b/>
          <w:sz w:val="24"/>
          <w:szCs w:val="24"/>
        </w:rPr>
        <w:t xml:space="preserve"> в отдельных странах</w:t>
      </w:r>
      <w:r w:rsidR="006477FA">
        <w:rPr>
          <w:b/>
          <w:sz w:val="24"/>
          <w:szCs w:val="24"/>
        </w:rPr>
        <w:t xml:space="preserve"> </w:t>
      </w:r>
      <w:r w:rsidRPr="00755BE7">
        <w:rPr>
          <w:bCs/>
          <w:sz w:val="16"/>
          <w:szCs w:val="16"/>
        </w:rPr>
        <w:t>(в %)</w:t>
      </w:r>
    </w:p>
    <w:p w:rsidR="00755BE7" w:rsidRPr="00755BE7" w:rsidRDefault="00755BE7" w:rsidP="006477FA">
      <w:pPr>
        <w:spacing w:line="192" w:lineRule="auto"/>
        <w:rPr>
          <w:b/>
        </w:rPr>
      </w:pPr>
      <w:r w:rsidRPr="00755BE7">
        <w:rPr>
          <w:b/>
        </w:rPr>
        <w:t>Беларусь</w:t>
      </w:r>
      <w:r w:rsidRPr="00755BE7">
        <w:rPr>
          <w:b/>
          <w:vertAlign w:val="superscript"/>
        </w:rPr>
        <w:t>1)</w:t>
      </w:r>
    </w:p>
    <w:tbl>
      <w:tblPr>
        <w:tblW w:w="9248" w:type="dxa"/>
        <w:tblInd w:w="108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1E0"/>
      </w:tblPr>
      <w:tblGrid>
        <w:gridCol w:w="4854"/>
        <w:gridCol w:w="1275"/>
        <w:gridCol w:w="993"/>
        <w:gridCol w:w="1134"/>
        <w:gridCol w:w="992"/>
      </w:tblGrid>
      <w:tr w:rsidR="00755BE7" w:rsidRPr="00755BE7" w:rsidTr="006477FA"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BE7" w:rsidRPr="00755BE7" w:rsidRDefault="00755BE7" w:rsidP="00755BE7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E7" w:rsidRPr="00755BE7" w:rsidRDefault="00755BE7" w:rsidP="00755BE7">
            <w:pPr>
              <w:widowControl/>
              <w:jc w:val="center"/>
              <w:rPr>
                <w:b/>
                <w:sz w:val="17"/>
                <w:szCs w:val="17"/>
              </w:rPr>
            </w:pPr>
            <w:r w:rsidRPr="00755BE7">
              <w:rPr>
                <w:b/>
                <w:sz w:val="17"/>
                <w:szCs w:val="17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E7" w:rsidRPr="00755BE7" w:rsidRDefault="00755BE7" w:rsidP="00755BE7">
            <w:pPr>
              <w:widowControl/>
              <w:jc w:val="center"/>
              <w:rPr>
                <w:b/>
                <w:sz w:val="17"/>
                <w:szCs w:val="17"/>
              </w:rPr>
            </w:pPr>
            <w:r w:rsidRPr="00755BE7">
              <w:rPr>
                <w:b/>
                <w:sz w:val="17"/>
                <w:szCs w:val="17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E7" w:rsidRPr="00755BE7" w:rsidRDefault="00755BE7" w:rsidP="00755BE7">
            <w:pPr>
              <w:widowControl/>
              <w:jc w:val="center"/>
              <w:rPr>
                <w:b/>
                <w:sz w:val="17"/>
                <w:szCs w:val="17"/>
              </w:rPr>
            </w:pPr>
            <w:r w:rsidRPr="00755BE7">
              <w:rPr>
                <w:b/>
                <w:sz w:val="17"/>
                <w:szCs w:val="17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5BE7" w:rsidRPr="00755BE7" w:rsidRDefault="00755BE7" w:rsidP="00755BE7">
            <w:pPr>
              <w:widowControl/>
              <w:jc w:val="center"/>
              <w:rPr>
                <w:b/>
                <w:sz w:val="17"/>
                <w:szCs w:val="17"/>
              </w:rPr>
            </w:pPr>
            <w:r w:rsidRPr="00755BE7">
              <w:rPr>
                <w:b/>
                <w:sz w:val="17"/>
                <w:szCs w:val="17"/>
              </w:rPr>
              <w:t>2023</w:t>
            </w:r>
          </w:p>
        </w:tc>
      </w:tr>
      <w:tr w:rsidR="00755BE7" w:rsidRPr="00755BE7" w:rsidTr="00A57317">
        <w:trPr>
          <w:trHeight w:hRule="exact" w:val="227"/>
        </w:trPr>
        <w:tc>
          <w:tcPr>
            <w:tcW w:w="4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55BE7" w:rsidRPr="00755BE7" w:rsidRDefault="00755BE7" w:rsidP="00755BE7">
            <w:pPr>
              <w:widowControl/>
              <w:spacing w:line="240" w:lineRule="exact"/>
              <w:jc w:val="both"/>
            </w:pPr>
            <w:r w:rsidRPr="00755BE7">
              <w:t>Все население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5,5</w:t>
            </w:r>
          </w:p>
        </w:tc>
      </w:tr>
      <w:tr w:rsidR="00755BE7" w:rsidRPr="00755BE7" w:rsidTr="00A57317">
        <w:trPr>
          <w:trHeight w:hRule="exact" w:val="227"/>
        </w:trPr>
        <w:tc>
          <w:tcPr>
            <w:tcW w:w="48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left="113"/>
              <w:jc w:val="both"/>
            </w:pPr>
            <w:r w:rsidRPr="00755BE7">
              <w:t>в том числе</w:t>
            </w:r>
            <w:proofErr w:type="gramStart"/>
            <w:r w:rsidRPr="00755BE7">
              <w:t xml:space="preserve"> :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</w:p>
        </w:tc>
      </w:tr>
      <w:tr w:rsidR="00755BE7" w:rsidRPr="00755BE7" w:rsidTr="00A57317">
        <w:trPr>
          <w:trHeight w:hRule="exact" w:val="227"/>
        </w:trPr>
        <w:tc>
          <w:tcPr>
            <w:tcW w:w="48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left="227"/>
              <w:jc w:val="both"/>
            </w:pPr>
            <w:r w:rsidRPr="00755BE7">
              <w:t>мужчины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6,2</w:t>
            </w:r>
          </w:p>
        </w:tc>
      </w:tr>
      <w:tr w:rsidR="00755BE7" w:rsidRPr="00755BE7" w:rsidTr="00A57317">
        <w:trPr>
          <w:trHeight w:hRule="exact" w:val="227"/>
        </w:trPr>
        <w:tc>
          <w:tcPr>
            <w:tcW w:w="48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left="227"/>
              <w:jc w:val="both"/>
            </w:pPr>
            <w:r w:rsidRPr="00755BE7">
              <w:t>женщины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5,3</w:t>
            </w:r>
          </w:p>
        </w:tc>
      </w:tr>
      <w:tr w:rsidR="00755BE7" w:rsidRPr="00755BE7" w:rsidTr="00A57317">
        <w:trPr>
          <w:trHeight w:hRule="exact" w:val="227"/>
        </w:trPr>
        <w:tc>
          <w:tcPr>
            <w:tcW w:w="48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left="113"/>
              <w:jc w:val="both"/>
            </w:pPr>
            <w:r w:rsidRPr="00755BE7">
              <w:t>Население в возрасте, лет: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</w:p>
        </w:tc>
      </w:tr>
      <w:tr w:rsidR="00755BE7" w:rsidRPr="00755BE7" w:rsidTr="00A57317">
        <w:trPr>
          <w:trHeight w:hRule="exact" w:val="227"/>
        </w:trPr>
        <w:tc>
          <w:tcPr>
            <w:tcW w:w="48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left="227"/>
              <w:jc w:val="both"/>
            </w:pPr>
            <w:r w:rsidRPr="00755BE7">
              <w:t>0-17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11,3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11,3</w:t>
            </w:r>
          </w:p>
        </w:tc>
      </w:tr>
      <w:tr w:rsidR="00755BE7" w:rsidRPr="00755BE7" w:rsidTr="00A57317">
        <w:trPr>
          <w:trHeight w:hRule="exact" w:val="227"/>
        </w:trPr>
        <w:tc>
          <w:tcPr>
            <w:tcW w:w="48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left="227"/>
              <w:jc w:val="both"/>
            </w:pPr>
            <w:r w:rsidRPr="00755BE7">
              <w:t>18-24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…</w:t>
            </w:r>
          </w:p>
        </w:tc>
      </w:tr>
      <w:tr w:rsidR="00755BE7" w:rsidRPr="00755BE7" w:rsidTr="00A57317">
        <w:trPr>
          <w:trHeight w:hRule="exact" w:val="227"/>
        </w:trPr>
        <w:tc>
          <w:tcPr>
            <w:tcW w:w="48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left="227"/>
              <w:jc w:val="both"/>
            </w:pPr>
            <w:r w:rsidRPr="00755BE7">
              <w:t>25-54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…</w:t>
            </w:r>
          </w:p>
        </w:tc>
      </w:tr>
      <w:tr w:rsidR="00755BE7" w:rsidRPr="00755BE7" w:rsidTr="00A57317">
        <w:trPr>
          <w:trHeight w:hRule="exact" w:val="227"/>
        </w:trPr>
        <w:tc>
          <w:tcPr>
            <w:tcW w:w="48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left="227"/>
              <w:jc w:val="both"/>
            </w:pPr>
            <w:r w:rsidRPr="00755BE7">
              <w:t>55-59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…</w:t>
            </w:r>
          </w:p>
        </w:tc>
      </w:tr>
      <w:tr w:rsidR="00755BE7" w:rsidRPr="00755BE7" w:rsidTr="00A57317">
        <w:trPr>
          <w:trHeight w:hRule="exact" w:val="227"/>
        </w:trPr>
        <w:tc>
          <w:tcPr>
            <w:tcW w:w="48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left="227"/>
              <w:jc w:val="both"/>
            </w:pPr>
            <w:r w:rsidRPr="00755BE7">
              <w:t>60 и старше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2,6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…</w:t>
            </w:r>
          </w:p>
        </w:tc>
      </w:tr>
      <w:tr w:rsidR="00755BE7" w:rsidRPr="00755BE7" w:rsidTr="00A57317">
        <w:trPr>
          <w:trHeight w:hRule="exact" w:val="227"/>
        </w:trPr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left="113"/>
              <w:jc w:val="both"/>
            </w:pPr>
            <w:r w:rsidRPr="00755BE7">
              <w:t>Лица с инвалидностью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  <w:rPr>
                <w:vertAlign w:val="superscript"/>
              </w:rPr>
            </w:pPr>
            <w:r w:rsidRPr="00755BE7">
              <w:t>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4,9</w:t>
            </w:r>
          </w:p>
        </w:tc>
      </w:tr>
    </w:tbl>
    <w:p w:rsidR="00755BE7" w:rsidRPr="00755BE7" w:rsidRDefault="00755BE7" w:rsidP="00755BE7">
      <w:pPr>
        <w:widowControl/>
        <w:rPr>
          <w:sz w:val="16"/>
          <w:szCs w:val="16"/>
        </w:rPr>
      </w:pPr>
      <w:r w:rsidRPr="00755BE7">
        <w:rPr>
          <w:sz w:val="16"/>
          <w:szCs w:val="16"/>
          <w:vertAlign w:val="superscript"/>
        </w:rPr>
        <w:t xml:space="preserve">1) </w:t>
      </w:r>
      <w:r w:rsidRPr="00755BE7">
        <w:rPr>
          <w:sz w:val="16"/>
          <w:szCs w:val="16"/>
        </w:rPr>
        <w:t>Доля населения с эквивалентными располагаемыми ресурсами ниже 50% медианного значения.</w:t>
      </w:r>
    </w:p>
    <w:p w:rsidR="00755BE7" w:rsidRPr="00755BE7" w:rsidRDefault="00755BE7" w:rsidP="006477FA">
      <w:pPr>
        <w:spacing w:line="192" w:lineRule="auto"/>
        <w:rPr>
          <w:b/>
          <w:lang w:val="en-US"/>
        </w:rPr>
      </w:pPr>
      <w:r w:rsidRPr="00755BE7">
        <w:rPr>
          <w:b/>
        </w:rPr>
        <w:t>Кыргызстан</w:t>
      </w:r>
    </w:p>
    <w:tbl>
      <w:tblPr>
        <w:tblW w:w="9248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4712"/>
        <w:gridCol w:w="1417"/>
        <w:gridCol w:w="993"/>
        <w:gridCol w:w="1134"/>
        <w:gridCol w:w="992"/>
      </w:tblGrid>
      <w:tr w:rsidR="00755BE7" w:rsidRPr="00755BE7" w:rsidTr="006477FA"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BE7" w:rsidRPr="00755BE7" w:rsidRDefault="00755BE7" w:rsidP="00755BE7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E7" w:rsidRPr="00755BE7" w:rsidRDefault="00755BE7" w:rsidP="00755BE7">
            <w:pPr>
              <w:widowControl/>
              <w:jc w:val="center"/>
              <w:rPr>
                <w:b/>
                <w:sz w:val="17"/>
                <w:szCs w:val="17"/>
              </w:rPr>
            </w:pPr>
            <w:r w:rsidRPr="00755BE7">
              <w:rPr>
                <w:b/>
                <w:sz w:val="17"/>
                <w:szCs w:val="17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5BE7" w:rsidRPr="00755BE7" w:rsidRDefault="00755BE7" w:rsidP="00755BE7">
            <w:pPr>
              <w:widowControl/>
              <w:jc w:val="center"/>
              <w:rPr>
                <w:b/>
                <w:sz w:val="17"/>
                <w:szCs w:val="17"/>
              </w:rPr>
            </w:pPr>
            <w:r w:rsidRPr="00755BE7">
              <w:rPr>
                <w:b/>
                <w:sz w:val="17"/>
                <w:szCs w:val="17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5BE7" w:rsidRPr="00755BE7" w:rsidRDefault="00755BE7" w:rsidP="00755BE7">
            <w:pPr>
              <w:widowControl/>
              <w:jc w:val="center"/>
              <w:rPr>
                <w:b/>
                <w:sz w:val="17"/>
                <w:szCs w:val="17"/>
              </w:rPr>
            </w:pPr>
            <w:r w:rsidRPr="00755BE7">
              <w:rPr>
                <w:b/>
                <w:sz w:val="17"/>
                <w:szCs w:val="17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5BE7" w:rsidRPr="00755BE7" w:rsidRDefault="00755BE7" w:rsidP="00755BE7">
            <w:pPr>
              <w:widowControl/>
              <w:jc w:val="center"/>
              <w:rPr>
                <w:b/>
                <w:sz w:val="17"/>
                <w:szCs w:val="17"/>
              </w:rPr>
            </w:pPr>
            <w:r w:rsidRPr="00755BE7">
              <w:rPr>
                <w:b/>
                <w:sz w:val="17"/>
                <w:szCs w:val="17"/>
              </w:rPr>
              <w:t>2021</w:t>
            </w:r>
          </w:p>
        </w:tc>
      </w:tr>
      <w:tr w:rsidR="00755BE7" w:rsidRPr="00755BE7" w:rsidTr="00A57317">
        <w:trPr>
          <w:trHeight w:hRule="exact" w:val="227"/>
        </w:trPr>
        <w:tc>
          <w:tcPr>
            <w:tcW w:w="4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55BE7" w:rsidRPr="00755BE7" w:rsidRDefault="00755BE7" w:rsidP="00755BE7">
            <w:pPr>
              <w:widowControl/>
              <w:spacing w:line="240" w:lineRule="exact"/>
              <w:jc w:val="both"/>
            </w:pPr>
            <w:r w:rsidRPr="00755BE7">
              <w:t>Все население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9,5</w:t>
            </w:r>
          </w:p>
        </w:tc>
      </w:tr>
      <w:tr w:rsidR="00755BE7" w:rsidRPr="00755BE7" w:rsidTr="00A57317">
        <w:trPr>
          <w:trHeight w:hRule="exact" w:val="227"/>
        </w:trPr>
        <w:tc>
          <w:tcPr>
            <w:tcW w:w="47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left="113"/>
              <w:jc w:val="both"/>
            </w:pPr>
            <w:r w:rsidRPr="00755BE7">
              <w:t>в том числе</w:t>
            </w:r>
            <w:r w:rsidRPr="00755BE7">
              <w:rPr>
                <w:lang w:val="en-US"/>
              </w:rPr>
              <w:t xml:space="preserve">: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</w:p>
        </w:tc>
      </w:tr>
      <w:tr w:rsidR="00755BE7" w:rsidRPr="00755BE7" w:rsidTr="00A57317">
        <w:trPr>
          <w:trHeight w:hRule="exact" w:val="227"/>
        </w:trPr>
        <w:tc>
          <w:tcPr>
            <w:tcW w:w="47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left="227"/>
              <w:jc w:val="both"/>
            </w:pPr>
            <w:r w:rsidRPr="00755BE7">
              <w:t xml:space="preserve">в городской местности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8,2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7,9</w:t>
            </w:r>
          </w:p>
        </w:tc>
      </w:tr>
      <w:tr w:rsidR="00755BE7" w:rsidRPr="00755BE7" w:rsidTr="00A57317">
        <w:trPr>
          <w:trHeight w:hRule="exact" w:val="227"/>
        </w:trPr>
        <w:tc>
          <w:tcPr>
            <w:tcW w:w="47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left="227"/>
              <w:jc w:val="both"/>
            </w:pPr>
            <w:r w:rsidRPr="00755BE7">
              <w:t>в сельской местности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14,1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10,5</w:t>
            </w:r>
          </w:p>
        </w:tc>
      </w:tr>
      <w:tr w:rsidR="00755BE7" w:rsidRPr="00755BE7" w:rsidTr="00A57317">
        <w:trPr>
          <w:trHeight w:hRule="exact" w:val="227"/>
        </w:trPr>
        <w:tc>
          <w:tcPr>
            <w:tcW w:w="47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left="113"/>
              <w:jc w:val="both"/>
            </w:pPr>
            <w:r w:rsidRPr="00755BE7">
              <w:t>по полу: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</w:p>
        </w:tc>
      </w:tr>
      <w:tr w:rsidR="00755BE7" w:rsidRPr="00755BE7" w:rsidTr="00A57317">
        <w:trPr>
          <w:trHeight w:hRule="exact" w:val="227"/>
        </w:trPr>
        <w:tc>
          <w:tcPr>
            <w:tcW w:w="47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left="227"/>
              <w:jc w:val="both"/>
            </w:pPr>
            <w:r w:rsidRPr="00755BE7">
              <w:t>мужчины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12,3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9,4</w:t>
            </w:r>
          </w:p>
        </w:tc>
      </w:tr>
      <w:tr w:rsidR="00755BE7" w:rsidRPr="00755BE7" w:rsidTr="00A57317">
        <w:trPr>
          <w:trHeight w:hRule="exact" w:val="227"/>
        </w:trPr>
        <w:tc>
          <w:tcPr>
            <w:tcW w:w="47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left="227"/>
              <w:jc w:val="both"/>
            </w:pPr>
            <w:r w:rsidRPr="00755BE7">
              <w:t>женщины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11,7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9,6</w:t>
            </w:r>
          </w:p>
        </w:tc>
      </w:tr>
      <w:tr w:rsidR="00755BE7" w:rsidRPr="00755BE7" w:rsidTr="00A57317">
        <w:trPr>
          <w:trHeight w:hRule="exact" w:val="227"/>
        </w:trPr>
        <w:tc>
          <w:tcPr>
            <w:tcW w:w="47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left="113"/>
              <w:jc w:val="both"/>
            </w:pPr>
            <w:r w:rsidRPr="00755BE7">
              <w:t xml:space="preserve">по возрасту: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</w:p>
        </w:tc>
      </w:tr>
      <w:tr w:rsidR="00755BE7" w:rsidRPr="00755BE7" w:rsidTr="00A57317">
        <w:trPr>
          <w:trHeight w:hRule="exact" w:val="227"/>
        </w:trPr>
        <w:tc>
          <w:tcPr>
            <w:tcW w:w="47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left="227"/>
              <w:jc w:val="both"/>
            </w:pPr>
            <w:r w:rsidRPr="00755BE7">
              <w:t>дети 0-17 лет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16,3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14,8</w:t>
            </w:r>
          </w:p>
        </w:tc>
      </w:tr>
      <w:tr w:rsidR="00755BE7" w:rsidRPr="00755BE7" w:rsidTr="00A57317">
        <w:trPr>
          <w:trHeight w:hRule="exact" w:val="227"/>
        </w:trPr>
        <w:tc>
          <w:tcPr>
            <w:tcW w:w="47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left="227"/>
              <w:jc w:val="both"/>
            </w:pPr>
            <w:r w:rsidRPr="00755BE7">
              <w:t>молодежь 14-28 лет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12,1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line="240" w:lineRule="exact"/>
              <w:ind w:right="170"/>
              <w:jc w:val="right"/>
            </w:pPr>
            <w:r w:rsidRPr="00755BE7">
              <w:t>9,1</w:t>
            </w:r>
          </w:p>
        </w:tc>
      </w:tr>
      <w:tr w:rsidR="00755BE7" w:rsidRPr="00755BE7" w:rsidTr="00A57317">
        <w:trPr>
          <w:trHeight w:hRule="exact" w:val="227"/>
        </w:trPr>
        <w:tc>
          <w:tcPr>
            <w:tcW w:w="47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5BE7" w:rsidRPr="00755BE7" w:rsidRDefault="00755BE7" w:rsidP="00755BE7">
            <w:pPr>
              <w:widowControl/>
              <w:spacing w:before="20" w:line="240" w:lineRule="exact"/>
              <w:ind w:left="227"/>
            </w:pPr>
            <w:r w:rsidRPr="00755BE7">
              <w:t>Население трудоспособного возраста (женщины 16-57 лет и мужчины 16-62 года)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before="20" w:line="240" w:lineRule="exact"/>
              <w:ind w:right="170"/>
              <w:jc w:val="right"/>
            </w:pPr>
            <w:r w:rsidRPr="00755BE7">
              <w:t>12,3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before="20" w:line="240" w:lineRule="exact"/>
              <w:ind w:right="170"/>
              <w:jc w:val="right"/>
            </w:pPr>
            <w:r w:rsidRPr="00755BE7"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before="20" w:line="240" w:lineRule="exact"/>
              <w:ind w:right="170"/>
              <w:jc w:val="right"/>
            </w:pPr>
            <w:r w:rsidRPr="00755BE7"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before="20" w:line="240" w:lineRule="exact"/>
              <w:ind w:right="170"/>
              <w:jc w:val="right"/>
            </w:pPr>
            <w:r w:rsidRPr="00755BE7">
              <w:t>9,5</w:t>
            </w:r>
          </w:p>
        </w:tc>
      </w:tr>
      <w:tr w:rsidR="00755BE7" w:rsidRPr="00755BE7" w:rsidTr="006477FA"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5BE7" w:rsidRPr="00755BE7" w:rsidRDefault="00755BE7" w:rsidP="00755BE7">
            <w:pPr>
              <w:widowControl/>
              <w:spacing w:before="20" w:line="240" w:lineRule="exact"/>
              <w:ind w:left="227"/>
            </w:pPr>
            <w:r w:rsidRPr="00755BE7">
              <w:t>Население старше трудоспособного возраста (женщины 58 лет и старше и мужчины 63 года и старше)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before="20" w:line="240" w:lineRule="exact"/>
              <w:ind w:right="170"/>
              <w:jc w:val="right"/>
            </w:pPr>
            <w:r w:rsidRPr="00755BE7">
              <w:t>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before="20" w:line="240" w:lineRule="exact"/>
              <w:ind w:right="170"/>
              <w:jc w:val="right"/>
            </w:pPr>
            <w:r w:rsidRPr="00755BE7"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before="20" w:line="240" w:lineRule="exact"/>
              <w:ind w:right="170"/>
              <w:jc w:val="right"/>
            </w:pPr>
            <w:r w:rsidRPr="00755BE7"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55BE7" w:rsidRPr="00755BE7" w:rsidRDefault="00755BE7" w:rsidP="00755BE7">
            <w:pPr>
              <w:widowControl/>
              <w:spacing w:before="20" w:line="240" w:lineRule="exact"/>
              <w:ind w:right="170"/>
              <w:jc w:val="right"/>
            </w:pPr>
            <w:r w:rsidRPr="00755BE7">
              <w:t>5,9</w:t>
            </w:r>
          </w:p>
        </w:tc>
      </w:tr>
    </w:tbl>
    <w:p w:rsidR="00856DA6" w:rsidRDefault="00856DA6" w:rsidP="00856DA6">
      <w:pPr>
        <w:ind w:firstLine="709"/>
        <w:jc w:val="both"/>
      </w:pPr>
    </w:p>
    <w:sectPr w:rsidR="00856DA6" w:rsidSect="00C67C8D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E85" w:rsidRDefault="00402E85" w:rsidP="005915E3">
      <w:r>
        <w:separator/>
      </w:r>
    </w:p>
  </w:endnote>
  <w:endnote w:type="continuationSeparator" w:id="0">
    <w:p w:rsidR="00402E85" w:rsidRDefault="00402E85" w:rsidP="00591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E85" w:rsidRDefault="00402E85" w:rsidP="005915E3">
      <w:r>
        <w:separator/>
      </w:r>
    </w:p>
  </w:footnote>
  <w:footnote w:type="continuationSeparator" w:id="0">
    <w:p w:rsidR="00402E85" w:rsidRDefault="00402E85" w:rsidP="005915E3">
      <w:r>
        <w:continuationSeparator/>
      </w:r>
    </w:p>
  </w:footnote>
  <w:footnote w:id="1">
    <w:p w:rsidR="008F08D7" w:rsidRPr="0078129F" w:rsidRDefault="008F08D7" w:rsidP="005915E3">
      <w:r w:rsidRPr="0078129F">
        <w:rPr>
          <w:rStyle w:val="ac"/>
        </w:rPr>
        <w:footnoteRef/>
      </w:r>
      <w:r w:rsidRPr="0078129F">
        <w:t xml:space="preserve"> https://www.vsemirnyjbank.org/ru/news/factsheet/2022/05/02/fact-sheet-an-adjustment-to-global-poverty-lines#3</w:t>
      </w:r>
    </w:p>
    <w:p w:rsidR="008F08D7" w:rsidRDefault="008F08D7">
      <w:pPr>
        <w:pStyle w:val="aa"/>
      </w:pPr>
    </w:p>
  </w:footnote>
  <w:footnote w:id="2">
    <w:p w:rsidR="008F08D7" w:rsidRPr="000B1DBE" w:rsidRDefault="008F08D7" w:rsidP="00F648AE">
      <w:r>
        <w:rPr>
          <w:rStyle w:val="ac"/>
        </w:rPr>
        <w:footnoteRef/>
      </w:r>
      <w:r>
        <w:t xml:space="preserve"> </w:t>
      </w:r>
      <w:bookmarkStart w:id="3" w:name="_Hlk175335720"/>
      <w:bookmarkStart w:id="4" w:name="_Hlk175335721"/>
      <w:r>
        <w:t xml:space="preserve">  </w:t>
      </w:r>
      <w:bookmarkEnd w:id="3"/>
      <w:bookmarkEnd w:id="4"/>
      <w:r w:rsidRPr="00004523">
        <w:fldChar w:fldCharType="begin"/>
      </w:r>
      <w:r>
        <w:instrText xml:space="preserve"> HYPERLINK "http://www.cisstat.com/CIS_Labourstat/Recommendations%20for%20the%20application%20of%20decent%20work%20indicators.pdf" </w:instrText>
      </w:r>
      <w:r w:rsidRPr="00004523">
        <w:fldChar w:fldCharType="separate"/>
      </w:r>
      <w:r w:rsidRPr="001E781E">
        <w:rPr>
          <w:rStyle w:val="a5"/>
          <w:rFonts w:ascii="Times New Roman" w:hAnsi="Times New Roman" w:cs="Times New Roman"/>
          <w:sz w:val="20"/>
          <w:szCs w:val="20"/>
        </w:rPr>
        <w:t>http://www.cisstat.com/CIS_Labourstat/Recommendations%20for%20the%20application%20of%20decent%20work%20indicators.pdf</w:t>
      </w:r>
      <w:r>
        <w:rPr>
          <w:rStyle w:val="a5"/>
          <w:rFonts w:ascii="Times New Roman" w:hAnsi="Times New Roman" w:cs="Times New Roman"/>
          <w:sz w:val="20"/>
          <w:szCs w:val="20"/>
        </w:rPr>
        <w:fldChar w:fldCharType="end"/>
      </w:r>
      <w:r w:rsidRPr="001E781E">
        <w:t xml:space="preserve">     </w:t>
      </w:r>
      <w:r w:rsidRPr="007214B3">
        <w:rPr>
          <w:sz w:val="16"/>
          <w:szCs w:val="16"/>
        </w:rPr>
        <w:t xml:space="preserve">                </w:t>
      </w:r>
      <w:r>
        <w:t xml:space="preserve">                       </w:t>
      </w:r>
    </w:p>
    <w:p w:rsidR="008F08D7" w:rsidRDefault="008F08D7" w:rsidP="00F648AE"/>
  </w:footnote>
  <w:footnote w:id="3">
    <w:p w:rsidR="008F08D7" w:rsidRDefault="008F08D7">
      <w:pPr>
        <w:pStyle w:val="aa"/>
      </w:pPr>
      <w:r>
        <w:rPr>
          <w:rStyle w:val="ac"/>
        </w:rPr>
        <w:footnoteRef/>
      </w:r>
      <w:r>
        <w:t xml:space="preserve"> </w:t>
      </w:r>
      <w:r w:rsidRPr="005958D7">
        <w:t>Распределение определяется как процентное отношение объема денежных доходов, приходящегося на каждую группу населения, к общему объему денежных доходов.</w:t>
      </w:r>
    </w:p>
    <w:p w:rsidR="008F08D7" w:rsidRPr="005958D7" w:rsidRDefault="008F08D7" w:rsidP="002A2638">
      <w:pPr>
        <w:pStyle w:val="aa"/>
        <w:spacing w:line="192" w:lineRule="auto"/>
      </w:pPr>
    </w:p>
  </w:footnote>
  <w:footnote w:id="4">
    <w:p w:rsidR="008F08D7" w:rsidRDefault="008F08D7" w:rsidP="00FD3FDB">
      <w:pPr>
        <w:widowControl/>
        <w:ind w:right="113"/>
        <w:jc w:val="both"/>
        <w:rPr>
          <w:rFonts w:eastAsia="Calibri"/>
          <w:bCs/>
          <w:iCs/>
          <w:sz w:val="16"/>
          <w:szCs w:val="16"/>
        </w:rPr>
      </w:pPr>
      <w:r>
        <w:rPr>
          <w:rStyle w:val="ac"/>
        </w:rPr>
        <w:footnoteRef/>
      </w:r>
      <w:r>
        <w:t xml:space="preserve"> </w:t>
      </w:r>
      <w:r>
        <w:rPr>
          <w:rFonts w:eastAsia="Calibri"/>
          <w:bCs/>
          <w:iCs/>
          <w:sz w:val="16"/>
          <w:szCs w:val="16"/>
        </w:rPr>
        <w:t>В Армении и Молдове – потребительских расходов, Беларуси – располагаемых ресурсов, Казахстане, России, Туркменистане и Узбекистане – доходов, Кыргызстане – располагаемых доходов.</w:t>
      </w:r>
    </w:p>
    <w:p w:rsidR="008F08D7" w:rsidRDefault="008F08D7">
      <w:pPr>
        <w:pStyle w:val="a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6449017"/>
      <w:docPartObj>
        <w:docPartGallery w:val="Page Numbers (Top of Page)"/>
        <w:docPartUnique/>
      </w:docPartObj>
    </w:sdtPr>
    <w:sdtContent>
      <w:p w:rsidR="008F08D7" w:rsidRDefault="008F08D7">
        <w:pPr>
          <w:pStyle w:val="a6"/>
          <w:jc w:val="center"/>
        </w:pPr>
        <w:fldSimple w:instr="PAGE   \* MERGEFORMAT">
          <w:r w:rsidR="00AB0D39">
            <w:rPr>
              <w:noProof/>
            </w:rPr>
            <w:t>9</w:t>
          </w:r>
        </w:fldSimple>
      </w:p>
    </w:sdtContent>
  </w:sdt>
  <w:p w:rsidR="008F08D7" w:rsidRDefault="008F08D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EF6"/>
    <w:rsid w:val="00004523"/>
    <w:rsid w:val="0001350D"/>
    <w:rsid w:val="00020329"/>
    <w:rsid w:val="000306AC"/>
    <w:rsid w:val="00040D03"/>
    <w:rsid w:val="00070D12"/>
    <w:rsid w:val="000B1DBE"/>
    <w:rsid w:val="00105974"/>
    <w:rsid w:val="001107A6"/>
    <w:rsid w:val="00144161"/>
    <w:rsid w:val="001517E3"/>
    <w:rsid w:val="00167FAA"/>
    <w:rsid w:val="001D4CEC"/>
    <w:rsid w:val="001E781E"/>
    <w:rsid w:val="002270AB"/>
    <w:rsid w:val="002A2638"/>
    <w:rsid w:val="002D3EC6"/>
    <w:rsid w:val="00385484"/>
    <w:rsid w:val="003D7AA8"/>
    <w:rsid w:val="00402E85"/>
    <w:rsid w:val="004D6C3D"/>
    <w:rsid w:val="005341EB"/>
    <w:rsid w:val="00556941"/>
    <w:rsid w:val="005915E3"/>
    <w:rsid w:val="005958D7"/>
    <w:rsid w:val="005E5ECE"/>
    <w:rsid w:val="006477FA"/>
    <w:rsid w:val="00650ACC"/>
    <w:rsid w:val="006E1990"/>
    <w:rsid w:val="007214B3"/>
    <w:rsid w:val="00755BE7"/>
    <w:rsid w:val="0078129F"/>
    <w:rsid w:val="00856DA6"/>
    <w:rsid w:val="008A1BE3"/>
    <w:rsid w:val="008C41BF"/>
    <w:rsid w:val="008E394A"/>
    <w:rsid w:val="008F08D7"/>
    <w:rsid w:val="009C5EF6"/>
    <w:rsid w:val="00A57317"/>
    <w:rsid w:val="00A860FB"/>
    <w:rsid w:val="00AB0D39"/>
    <w:rsid w:val="00AD13CF"/>
    <w:rsid w:val="00AE4553"/>
    <w:rsid w:val="00AE6EFC"/>
    <w:rsid w:val="00B4242A"/>
    <w:rsid w:val="00B552C0"/>
    <w:rsid w:val="00B818DC"/>
    <w:rsid w:val="00C02358"/>
    <w:rsid w:val="00C42CAF"/>
    <w:rsid w:val="00C67C8D"/>
    <w:rsid w:val="00C903F9"/>
    <w:rsid w:val="00CD6540"/>
    <w:rsid w:val="00D228B9"/>
    <w:rsid w:val="00D35497"/>
    <w:rsid w:val="00D51014"/>
    <w:rsid w:val="00DA4BD7"/>
    <w:rsid w:val="00DA544B"/>
    <w:rsid w:val="00DA5D7E"/>
    <w:rsid w:val="00DB4D52"/>
    <w:rsid w:val="00DB637C"/>
    <w:rsid w:val="00DD2EA3"/>
    <w:rsid w:val="00DE5AC5"/>
    <w:rsid w:val="00E40F0D"/>
    <w:rsid w:val="00E50835"/>
    <w:rsid w:val="00E746CB"/>
    <w:rsid w:val="00EF5E9C"/>
    <w:rsid w:val="00F648AE"/>
    <w:rsid w:val="00F7344F"/>
    <w:rsid w:val="00FD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6DA6"/>
    <w:pPr>
      <w:widowControl/>
      <w:spacing w:after="120"/>
    </w:pPr>
  </w:style>
  <w:style w:type="character" w:customStyle="1" w:styleId="a4">
    <w:name w:val="Основной текст Знак"/>
    <w:basedOn w:val="a0"/>
    <w:link w:val="a3"/>
    <w:rsid w:val="00856D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nhideWhenUsed/>
    <w:rsid w:val="00B818DC"/>
    <w:rPr>
      <w:rFonts w:ascii="Arial" w:eastAsia="Times New Roman" w:hAnsi="Arial" w:cs="Arial" w:hint="default"/>
      <w:b w:val="0"/>
      <w:bCs w:val="0"/>
      <w:strike w:val="0"/>
      <w:dstrike w:val="0"/>
      <w:color w:val="000000"/>
      <w:sz w:val="15"/>
      <w:szCs w:val="15"/>
      <w:u w:val="none"/>
      <w:effect w:val="none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B818DC"/>
    <w:pPr>
      <w:widowControl/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8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бычный1 Знак"/>
    <w:link w:val="10"/>
    <w:locked/>
    <w:rsid w:val="00B818DC"/>
    <w:rPr>
      <w:rFonts w:ascii="Times New Roman" w:hAnsi="Times New Roman" w:cs="Times New Roman"/>
    </w:rPr>
  </w:style>
  <w:style w:type="paragraph" w:customStyle="1" w:styleId="10">
    <w:name w:val="Обычный1"/>
    <w:link w:val="1"/>
    <w:rsid w:val="00B818DC"/>
    <w:pPr>
      <w:widowControl w:val="0"/>
      <w:spacing w:after="0" w:line="240" w:lineRule="auto"/>
    </w:pPr>
    <w:rPr>
      <w:rFonts w:ascii="Times New Roman" w:hAnsi="Times New Roman" w:cs="Times New Roman"/>
    </w:rPr>
  </w:style>
  <w:style w:type="paragraph" w:customStyle="1" w:styleId="Default">
    <w:name w:val="Default"/>
    <w:rsid w:val="00B818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нак Знак1 Знак Знак Знак Знак"/>
    <w:basedOn w:val="a"/>
    <w:rsid w:val="00B818DC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 Indent"/>
    <w:basedOn w:val="a"/>
    <w:link w:val="a9"/>
    <w:uiPriority w:val="99"/>
    <w:unhideWhenUsed/>
    <w:rsid w:val="00E508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E50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915E3"/>
  </w:style>
  <w:style w:type="character" w:customStyle="1" w:styleId="ab">
    <w:name w:val="Текст сноски Знак"/>
    <w:basedOn w:val="a0"/>
    <w:link w:val="aa"/>
    <w:uiPriority w:val="99"/>
    <w:semiHidden/>
    <w:rsid w:val="005915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5915E3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0306AC"/>
    <w:rPr>
      <w:color w:val="605E5C"/>
      <w:shd w:val="clear" w:color="auto" w:fill="E1DFDD"/>
    </w:rPr>
  </w:style>
  <w:style w:type="paragraph" w:customStyle="1" w:styleId="2">
    <w:name w:val="Знак2"/>
    <w:basedOn w:val="a"/>
    <w:rsid w:val="0001350D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Обычный текст"/>
    <w:basedOn w:val="a"/>
    <w:rsid w:val="0001350D"/>
    <w:pPr>
      <w:widowControl/>
      <w:ind w:firstLine="454"/>
      <w:jc w:val="both"/>
    </w:pPr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67C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C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worldbank.org" TargetMode="External"/><Relationship Id="rId13" Type="http://schemas.openxmlformats.org/officeDocument/2006/relationships/hyperlink" Target="https://sustainabledevelopment-kyrgyzstan.github.io/1-4-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krstat.gov.ua/" TargetMode="External"/><Relationship Id="rId12" Type="http://schemas.openxmlformats.org/officeDocument/2006/relationships/hyperlink" Target="https://unstats.un.org/sdgs/indicators/databas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s://ilostat.ilo.org/topics/working-poor/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44;&#1080;&#1089;&#1082;%20&#1044;\&#1052;&#1040;&#1056;&#1048;&#1053;&#1040;\&#1052;&#1072;&#1088;&#1080;&#1085;&#1072;\WORD\2024\&#1041;&#1102;&#1083;&#1083;&#1077;&#1090;&#1077;&#1085;&#1100;\1\&#1079;&#1072;&#1087;&#1080;&#1089;&#1082;&#1072;_2024_&#1075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44;&#1080;&#1089;&#1082;%20&#1044;\&#1052;&#1040;&#1056;&#1048;&#1053;&#1040;\&#1052;&#1072;&#1088;&#1080;&#1085;&#1072;\WORD\2024\&#1041;&#1102;&#1083;&#1083;&#1077;&#1090;&#1077;&#1085;&#1100;\1\&#1079;&#1072;&#1087;&#1080;&#1089;&#1082;&#1072;_2024_&#1075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36250044250542296"/>
          <c:y val="1.8987353507808495E-2"/>
          <c:w val="0.5825007110604381"/>
          <c:h val="0.91696476724655973"/>
        </c:manualLayout>
      </c:layout>
      <c:barChart>
        <c:barDir val="bar"/>
        <c:grouping val="clustered"/>
        <c:ser>
          <c:idx val="0"/>
          <c:order val="0"/>
          <c:spPr>
            <a:pattFill prst="lgCheck">
              <a:fgClr>
                <a:schemeClr val="tx2">
                  <a:lumMod val="75000"/>
                </a:schemeClr>
              </a:fgClr>
              <a:bgClr>
                <a:schemeClr val="bg1"/>
              </a:bgClr>
            </a:pattFill>
            <a:ln w="3175">
              <a:solidFill>
                <a:schemeClr val="tx1"/>
              </a:solidFill>
            </a:ln>
          </c:spPr>
          <c:cat>
            <c:strRef>
              <c:f>'S8020'!$A$3:$A$54</c:f>
              <c:strCache>
                <c:ptCount val="52"/>
                <c:pt idx="0">
                  <c:v>ЮАР</c:v>
                </c:pt>
                <c:pt idx="1">
                  <c:v>Бразилия</c:v>
                </c:pt>
                <c:pt idx="2">
                  <c:v>США</c:v>
                </c:pt>
                <c:pt idx="3">
                  <c:v>Китай</c:v>
                </c:pt>
                <c:pt idx="4">
                  <c:v>Соединенное Королевство</c:v>
                </c:pt>
                <c:pt idx="5">
                  <c:v>Япония</c:v>
                </c:pt>
                <c:pt idx="6">
                  <c:v>Индия</c:v>
                </c:pt>
                <c:pt idx="7">
                  <c:v>Канада</c:v>
                </c:pt>
                <c:pt idx="9">
                  <c:v>Другие страны</c:v>
                </c:pt>
                <c:pt idx="11">
                  <c:v>Болгария</c:v>
                </c:pt>
                <c:pt idx="12">
                  <c:v>Литва</c:v>
                </c:pt>
                <c:pt idx="13">
                  <c:v>Латвия</c:v>
                </c:pt>
                <c:pt idx="14">
                  <c:v>Румыния</c:v>
                </c:pt>
                <c:pt idx="15">
                  <c:v>Италия</c:v>
                </c:pt>
                <c:pt idx="16">
                  <c:v>Испания</c:v>
                </c:pt>
                <c:pt idx="17">
                  <c:v>Эстония</c:v>
                </c:pt>
                <c:pt idx="18">
                  <c:v>Греция</c:v>
                </c:pt>
                <c:pt idx="19">
                  <c:v>Португалия</c:v>
                </c:pt>
                <c:pt idx="20">
                  <c:v>Хорватия</c:v>
                </c:pt>
                <c:pt idx="21">
                  <c:v>Мальта</c:v>
                </c:pt>
                <c:pt idx="22">
                  <c:v>Люксембург</c:v>
                </c:pt>
                <c:pt idx="23">
                  <c:v>Швеция</c:v>
                </c:pt>
                <c:pt idx="24">
                  <c:v>Франция</c:v>
                </c:pt>
                <c:pt idx="25">
                  <c:v>Венгрия</c:v>
                </c:pt>
                <c:pt idx="26">
                  <c:v>Германия</c:v>
                </c:pt>
                <c:pt idx="27">
                  <c:v>Кипр</c:v>
                </c:pt>
                <c:pt idx="28">
                  <c:v>Австрия</c:v>
                </c:pt>
                <c:pt idx="29">
                  <c:v>Дания</c:v>
                </c:pt>
                <c:pt idx="30">
                  <c:v>Ирландия</c:v>
                </c:pt>
                <c:pt idx="31">
                  <c:v>Нидерланды</c:v>
                </c:pt>
                <c:pt idx="32">
                  <c:v>Польша</c:v>
                </c:pt>
                <c:pt idx="33">
                  <c:v>Финляндия</c:v>
                </c:pt>
                <c:pt idx="34">
                  <c:v>Словакия</c:v>
                </c:pt>
                <c:pt idx="35">
                  <c:v>Чехия</c:v>
                </c:pt>
                <c:pt idx="36">
                  <c:v>Бельгия</c:v>
                </c:pt>
                <c:pt idx="37">
                  <c:v>Словения</c:v>
                </c:pt>
                <c:pt idx="39">
                  <c:v>ЕС-27</c:v>
                </c:pt>
                <c:pt idx="41">
                  <c:v>Кыргызстан</c:v>
                </c:pt>
                <c:pt idx="42">
                  <c:v>Россия</c:v>
                </c:pt>
                <c:pt idx="43">
                  <c:v>Армения</c:v>
                </c:pt>
                <c:pt idx="44">
                  <c:v>Молдова</c:v>
                </c:pt>
                <c:pt idx="45">
                  <c:v>Узбекистан</c:v>
                </c:pt>
                <c:pt idx="46">
                  <c:v>Казахстан</c:v>
                </c:pt>
                <c:pt idx="47">
                  <c:v>Беларусь</c:v>
                </c:pt>
                <c:pt idx="48">
                  <c:v>Украина</c:v>
                </c:pt>
                <c:pt idx="49">
                  <c:v>Азербайджан</c:v>
                </c:pt>
                <c:pt idx="51">
                  <c:v>СНГ</c:v>
                </c:pt>
              </c:strCache>
            </c:strRef>
          </c:cat>
          <c:val>
            <c:numRef>
              <c:f>'S8020'!$B$3:$B$54</c:f>
              <c:numCache>
                <c:formatCode>0.0</c:formatCode>
                <c:ptCount val="52"/>
                <c:pt idx="0">
                  <c:v>28.4</c:v>
                </c:pt>
                <c:pt idx="1">
                  <c:v>15.8</c:v>
                </c:pt>
                <c:pt idx="2">
                  <c:v>7.7</c:v>
                </c:pt>
                <c:pt idx="3">
                  <c:v>6.2</c:v>
                </c:pt>
                <c:pt idx="4">
                  <c:v>5.3</c:v>
                </c:pt>
                <c:pt idx="5">
                  <c:v>5.3</c:v>
                </c:pt>
                <c:pt idx="6">
                  <c:v>5.2</c:v>
                </c:pt>
                <c:pt idx="7">
                  <c:v>5.2</c:v>
                </c:pt>
                <c:pt idx="11">
                  <c:v>6.6099999999999985</c:v>
                </c:pt>
                <c:pt idx="12">
                  <c:v>6.39</c:v>
                </c:pt>
                <c:pt idx="13">
                  <c:v>6.2</c:v>
                </c:pt>
                <c:pt idx="14">
                  <c:v>5.83</c:v>
                </c:pt>
                <c:pt idx="15">
                  <c:v>5.6199999999999983</c:v>
                </c:pt>
                <c:pt idx="16">
                  <c:v>5.5</c:v>
                </c:pt>
                <c:pt idx="17">
                  <c:v>5.37</c:v>
                </c:pt>
                <c:pt idx="18">
                  <c:v>5.28</c:v>
                </c:pt>
                <c:pt idx="19">
                  <c:v>5.13</c:v>
                </c:pt>
                <c:pt idx="20">
                  <c:v>4.91</c:v>
                </c:pt>
                <c:pt idx="21">
                  <c:v>4.75</c:v>
                </c:pt>
                <c:pt idx="22">
                  <c:v>4.7300000000000004</c:v>
                </c:pt>
                <c:pt idx="23">
                  <c:v>4.7300000000000004</c:v>
                </c:pt>
                <c:pt idx="24">
                  <c:v>4.5999999999999996</c:v>
                </c:pt>
                <c:pt idx="25">
                  <c:v>4.4700000000000015</c:v>
                </c:pt>
                <c:pt idx="26">
                  <c:v>4.41</c:v>
                </c:pt>
                <c:pt idx="27">
                  <c:v>4.29</c:v>
                </c:pt>
                <c:pt idx="28">
                  <c:v>4.28</c:v>
                </c:pt>
                <c:pt idx="29">
                  <c:v>4.1499999999999995</c:v>
                </c:pt>
                <c:pt idx="30">
                  <c:v>4.07</c:v>
                </c:pt>
                <c:pt idx="31">
                  <c:v>3.94</c:v>
                </c:pt>
                <c:pt idx="32">
                  <c:v>3.9099999999999997</c:v>
                </c:pt>
                <c:pt idx="33">
                  <c:v>3.7800000000000002</c:v>
                </c:pt>
                <c:pt idx="34">
                  <c:v>3.63</c:v>
                </c:pt>
                <c:pt idx="35">
                  <c:v>3.42</c:v>
                </c:pt>
                <c:pt idx="36">
                  <c:v>3.38</c:v>
                </c:pt>
                <c:pt idx="37">
                  <c:v>3.34</c:v>
                </c:pt>
                <c:pt idx="41">
                  <c:v>8.5</c:v>
                </c:pt>
                <c:pt idx="42">
                  <c:v>8.4</c:v>
                </c:pt>
                <c:pt idx="43">
                  <c:v>7</c:v>
                </c:pt>
                <c:pt idx="44">
                  <c:v>6.3</c:v>
                </c:pt>
                <c:pt idx="45">
                  <c:v>4.7</c:v>
                </c:pt>
                <c:pt idx="46">
                  <c:v>4.2</c:v>
                </c:pt>
                <c:pt idx="47">
                  <c:v>4</c:v>
                </c:pt>
                <c:pt idx="48">
                  <c:v>3.7</c:v>
                </c:pt>
                <c:pt idx="49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BB-4E68-A67D-C19365D0BBB4}"/>
            </c:ext>
          </c:extLst>
        </c:ser>
        <c:gapWidth val="50"/>
        <c:axId val="123352960"/>
        <c:axId val="123354496"/>
      </c:barChart>
      <c:catAx>
        <c:axId val="12335296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>
              <a:defRPr sz="75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Calibri"/>
              </a:defRPr>
            </a:pPr>
            <a:endParaRPr lang="ru-RU"/>
          </a:p>
        </c:txPr>
        <c:crossAx val="123354496"/>
        <c:crosses val="autoZero"/>
        <c:auto val="1"/>
        <c:lblAlgn val="ctr"/>
        <c:lblOffset val="50"/>
        <c:tickLblSkip val="1"/>
        <c:tickMarkSkip val="1"/>
      </c:catAx>
      <c:valAx>
        <c:axId val="123354496"/>
        <c:scaling>
          <c:orientation val="minMax"/>
          <c:max val="30"/>
          <c:min val="0"/>
        </c:scaling>
        <c:axPos val="b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chemeClr val="bg1">
                <a:lumMod val="50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Calibri"/>
              </a:defRPr>
            </a:pPr>
            <a:endParaRPr lang="ru-RU"/>
          </a:p>
        </c:txPr>
        <c:crossAx val="123352960"/>
        <c:crosses val="autoZero"/>
        <c:crossBetween val="between"/>
        <c:majorUnit val="5"/>
      </c:valAx>
      <c:spPr>
        <a:solidFill>
          <a:schemeClr val="bg1"/>
        </a:solidFill>
        <a:ln w="12700">
          <a:noFill/>
          <a:prstDash val="solid"/>
        </a:ln>
      </c:spPr>
    </c:plotArea>
    <c:plotVisOnly val="1"/>
    <c:dispBlanksAs val="gap"/>
  </c:chart>
  <c:spPr>
    <a:noFill/>
    <a:ln w="9525">
      <a:noFill/>
    </a:ln>
  </c:spPr>
  <c:txPr>
    <a:bodyPr/>
    <a:lstStyle/>
    <a:p>
      <a:pPr>
        <a:defRPr sz="825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35560859188544186"/>
          <c:y val="1.8518540845077223E-2"/>
          <c:w val="0.58949880668257792"/>
          <c:h val="0.93086531981254783"/>
        </c:manualLayout>
      </c:layout>
      <c:barChart>
        <c:barDir val="bar"/>
        <c:grouping val="clustered"/>
        <c:ser>
          <c:idx val="0"/>
          <c:order val="0"/>
          <c:spPr>
            <a:pattFill prst="smGrid">
              <a:fgClr>
                <a:schemeClr val="accent3">
                  <a:lumMod val="50000"/>
                </a:schemeClr>
              </a:fgClr>
              <a:bgClr>
                <a:schemeClr val="bg1"/>
              </a:bgClr>
            </a:pattFill>
            <a:ln w="3175">
              <a:solidFill>
                <a:schemeClr val="tx1"/>
              </a:solidFill>
            </a:ln>
          </c:spPr>
          <c:cat>
            <c:strRef>
              <c:f>'К Джини'!$A$3:$A$52</c:f>
              <c:strCache>
                <c:ptCount val="50"/>
                <c:pt idx="0">
                  <c:v>ЮАР</c:v>
                </c:pt>
                <c:pt idx="1">
                  <c:v>Бразилия</c:v>
                </c:pt>
                <c:pt idx="2">
                  <c:v>США</c:v>
                </c:pt>
                <c:pt idx="3">
                  <c:v>Китай</c:v>
                </c:pt>
                <c:pt idx="4">
                  <c:v>Япония</c:v>
                </c:pt>
                <c:pt idx="5">
                  <c:v>Индия</c:v>
                </c:pt>
                <c:pt idx="6">
                  <c:v>Соединенное Королевство</c:v>
                </c:pt>
                <c:pt idx="7">
                  <c:v>Канада</c:v>
                </c:pt>
                <c:pt idx="9">
                  <c:v>Другие страны</c:v>
                </c:pt>
                <c:pt idx="11">
                  <c:v>Болгария</c:v>
                </c:pt>
                <c:pt idx="12">
                  <c:v>Литва</c:v>
                </c:pt>
                <c:pt idx="13">
                  <c:v>Латвия</c:v>
                </c:pt>
                <c:pt idx="14">
                  <c:v>Италия</c:v>
                </c:pt>
                <c:pt idx="15">
                  <c:v>Португалия</c:v>
                </c:pt>
                <c:pt idx="16">
                  <c:v>Греция</c:v>
                </c:pt>
                <c:pt idx="17">
                  <c:v>Эстония</c:v>
                </c:pt>
                <c:pt idx="18">
                  <c:v>Испания</c:v>
                </c:pt>
                <c:pt idx="19">
                  <c:v>Мальта</c:v>
                </c:pt>
                <c:pt idx="20">
                  <c:v>Румыния</c:v>
                </c:pt>
                <c:pt idx="21">
                  <c:v>Франция</c:v>
                </c:pt>
                <c:pt idx="22">
                  <c:v>Хорватия</c:v>
                </c:pt>
                <c:pt idx="23">
                  <c:v>Кипр</c:v>
                </c:pt>
                <c:pt idx="24">
                  <c:v>Люксембург</c:v>
                </c:pt>
                <c:pt idx="25">
                  <c:v>Швеция</c:v>
                </c:pt>
                <c:pt idx="26">
                  <c:v>Германия</c:v>
                </c:pt>
                <c:pt idx="27">
                  <c:v>Венгрия</c:v>
                </c:pt>
                <c:pt idx="28">
                  <c:v>Дания</c:v>
                </c:pt>
                <c:pt idx="29">
                  <c:v>Австрия</c:v>
                </c:pt>
                <c:pt idx="30">
                  <c:v>Ирландия</c:v>
                </c:pt>
                <c:pt idx="31">
                  <c:v>Финляндия</c:v>
                </c:pt>
                <c:pt idx="32">
                  <c:v>Нидерланды</c:v>
                </c:pt>
                <c:pt idx="33">
                  <c:v>Польша</c:v>
                </c:pt>
                <c:pt idx="34">
                  <c:v>Чехия</c:v>
                </c:pt>
                <c:pt idx="35">
                  <c:v>Бельгия</c:v>
                </c:pt>
                <c:pt idx="36">
                  <c:v>Словения</c:v>
                </c:pt>
                <c:pt idx="37">
                  <c:v>Словакия</c:v>
                </c:pt>
                <c:pt idx="39">
                  <c:v>ЕС-27</c:v>
                </c:pt>
                <c:pt idx="41">
                  <c:v>Кыргызстан</c:v>
                </c:pt>
                <c:pt idx="42">
                  <c:v>Россия</c:v>
                </c:pt>
                <c:pt idx="43">
                  <c:v>Армения</c:v>
                </c:pt>
                <c:pt idx="44">
                  <c:v>Молдова</c:v>
                </c:pt>
                <c:pt idx="45">
                  <c:v>Казахстан</c:v>
                </c:pt>
                <c:pt idx="46">
                  <c:v>Узбекистан</c:v>
                </c:pt>
                <c:pt idx="47">
                  <c:v>Беларусь</c:v>
                </c:pt>
                <c:pt idx="49">
                  <c:v>СНГ</c:v>
                </c:pt>
              </c:strCache>
            </c:strRef>
          </c:cat>
          <c:val>
            <c:numRef>
              <c:f>'К Джини'!$B$3:$B$52</c:f>
              <c:numCache>
                <c:formatCode>0.000</c:formatCode>
                <c:ptCount val="50"/>
                <c:pt idx="0">
                  <c:v>0.63000000000000023</c:v>
                </c:pt>
                <c:pt idx="1">
                  <c:v>0.52</c:v>
                </c:pt>
                <c:pt idx="2">
                  <c:v>0.39800000000000013</c:v>
                </c:pt>
                <c:pt idx="3">
                  <c:v>0.37100000000000011</c:v>
                </c:pt>
                <c:pt idx="4">
                  <c:v>0.32900000000000013</c:v>
                </c:pt>
                <c:pt idx="5">
                  <c:v>0.32800000000000012</c:v>
                </c:pt>
                <c:pt idx="6">
                  <c:v>0.32400000000000012</c:v>
                </c:pt>
                <c:pt idx="7">
                  <c:v>0.31700000000000012</c:v>
                </c:pt>
                <c:pt idx="11">
                  <c:v>0.37200000000000011</c:v>
                </c:pt>
                <c:pt idx="12">
                  <c:v>0.36200000000000015</c:v>
                </c:pt>
                <c:pt idx="13">
                  <c:v>0.34</c:v>
                </c:pt>
                <c:pt idx="14">
                  <c:v>0.32700000000000012</c:v>
                </c:pt>
                <c:pt idx="15">
                  <c:v>0.32000000000000012</c:v>
                </c:pt>
                <c:pt idx="16">
                  <c:v>0.31800000000000012</c:v>
                </c:pt>
                <c:pt idx="17">
                  <c:v>0.31800000000000012</c:v>
                </c:pt>
                <c:pt idx="18">
                  <c:v>0.31500000000000011</c:v>
                </c:pt>
                <c:pt idx="19">
                  <c:v>0.31100000000000011</c:v>
                </c:pt>
                <c:pt idx="20">
                  <c:v>0.31000000000000011</c:v>
                </c:pt>
                <c:pt idx="21">
                  <c:v>0.29800000000000015</c:v>
                </c:pt>
                <c:pt idx="22">
                  <c:v>0.29700000000000015</c:v>
                </c:pt>
                <c:pt idx="23">
                  <c:v>0.2950000000000001</c:v>
                </c:pt>
                <c:pt idx="24">
                  <c:v>0.2950000000000001</c:v>
                </c:pt>
                <c:pt idx="25">
                  <c:v>0.2950000000000001</c:v>
                </c:pt>
                <c:pt idx="26">
                  <c:v>0.29300000000000009</c:v>
                </c:pt>
                <c:pt idx="27">
                  <c:v>0.29000000000000009</c:v>
                </c:pt>
                <c:pt idx="28">
                  <c:v>0.28200000000000008</c:v>
                </c:pt>
                <c:pt idx="29">
                  <c:v>0.28100000000000008</c:v>
                </c:pt>
                <c:pt idx="30">
                  <c:v>0.27900000000000008</c:v>
                </c:pt>
                <c:pt idx="31">
                  <c:v>0.26600000000000001</c:v>
                </c:pt>
                <c:pt idx="32">
                  <c:v>0.26300000000000001</c:v>
                </c:pt>
                <c:pt idx="33">
                  <c:v>0.26300000000000001</c:v>
                </c:pt>
                <c:pt idx="34">
                  <c:v>0.24400000000000005</c:v>
                </c:pt>
                <c:pt idx="35">
                  <c:v>0.24200000000000005</c:v>
                </c:pt>
                <c:pt idx="36">
                  <c:v>0.23400000000000001</c:v>
                </c:pt>
                <c:pt idx="37">
                  <c:v>0.21600000000000005</c:v>
                </c:pt>
                <c:pt idx="41">
                  <c:v>0.42200000000000015</c:v>
                </c:pt>
                <c:pt idx="42">
                  <c:v>0.40500000000000008</c:v>
                </c:pt>
                <c:pt idx="43">
                  <c:v>0.34800000000000009</c:v>
                </c:pt>
                <c:pt idx="44">
                  <c:v>0.34700000000000009</c:v>
                </c:pt>
                <c:pt idx="45">
                  <c:v>0.29000000000000009</c:v>
                </c:pt>
                <c:pt idx="46">
                  <c:v>0.28800000000000009</c:v>
                </c:pt>
                <c:pt idx="47">
                  <c:v>0.27900000000000008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37-4A36-8A07-8BC23A2606DA}"/>
            </c:ext>
          </c:extLst>
        </c:ser>
        <c:gapWidth val="50"/>
        <c:axId val="123399168"/>
        <c:axId val="123400960"/>
      </c:barChart>
      <c:catAx>
        <c:axId val="12339916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>
              <a:defRPr sz="75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Calibri"/>
              </a:defRPr>
            </a:pPr>
            <a:endParaRPr lang="ru-RU"/>
          </a:p>
        </c:txPr>
        <c:crossAx val="123400960"/>
        <c:crosses val="autoZero"/>
        <c:auto val="1"/>
        <c:lblAlgn val="ctr"/>
        <c:lblOffset val="50"/>
        <c:tickLblSkip val="1"/>
        <c:tickMarkSkip val="1"/>
      </c:catAx>
      <c:valAx>
        <c:axId val="123400960"/>
        <c:scaling>
          <c:orientation val="minMax"/>
          <c:max val="0.70000000000000029"/>
          <c:min val="0"/>
        </c:scaling>
        <c:axPos val="b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olid"/>
            </a:ln>
          </c:spPr>
        </c:majorGridlines>
        <c:numFmt formatCode="0.0" sourceLinked="0"/>
        <c:tickLblPos val="nextTo"/>
        <c:spPr>
          <a:ln w="3175">
            <a:solidFill>
              <a:schemeClr val="bg1">
                <a:lumMod val="50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Calibri"/>
              </a:defRPr>
            </a:pPr>
            <a:endParaRPr lang="ru-RU"/>
          </a:p>
        </c:txPr>
        <c:crossAx val="123399168"/>
        <c:crosses val="autoZero"/>
        <c:crossBetween val="between"/>
        <c:majorUnit val="0.1"/>
      </c:valAx>
      <c:spPr>
        <a:solidFill>
          <a:schemeClr val="bg1"/>
        </a:solidFill>
        <a:ln w="3175">
          <a:solidFill>
            <a:schemeClr val="bg1">
              <a:lumMod val="50000"/>
              <a:alpha val="0"/>
            </a:schemeClr>
          </a:solidFill>
          <a:prstDash val="solid"/>
        </a:ln>
        <a:effectLst>
          <a:glow rad="127000">
            <a:schemeClr val="accent1">
              <a:alpha val="0"/>
            </a:schemeClr>
          </a:glow>
        </a:effectLst>
      </c:spPr>
    </c:plotArea>
    <c:plotVisOnly val="1"/>
    <c:dispBlanksAs val="gap"/>
  </c:chart>
  <c:spPr>
    <a:noFill/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57E59-4DA5-4FB1-BD77-76BCF2A0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4724</Words>
  <Characters>26933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Подшибякина</dc:creator>
  <cp:lastModifiedBy>Подшибякина Наталья</cp:lastModifiedBy>
  <cp:revision>3</cp:revision>
  <cp:lastPrinted>2024-09-02T06:51:00Z</cp:lastPrinted>
  <dcterms:created xsi:type="dcterms:W3CDTF">2024-09-02T06:40:00Z</dcterms:created>
  <dcterms:modified xsi:type="dcterms:W3CDTF">2024-09-02T07:37:00Z</dcterms:modified>
</cp:coreProperties>
</file>